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5726A" w:rsidRPr="0044229B" w:rsidTr="006241E8">
        <w:tc>
          <w:tcPr>
            <w:tcW w:w="9426" w:type="dxa"/>
            <w:gridSpan w:val="2"/>
            <w:tcBorders>
              <w:bottom w:val="nil"/>
            </w:tcBorders>
          </w:tcPr>
          <w:p w:rsidR="0055726A" w:rsidRPr="0044229B" w:rsidRDefault="0055726A" w:rsidP="006241E8">
            <w:pPr>
              <w:jc w:val="both"/>
            </w:pPr>
            <w:r w:rsidRPr="0044229B">
              <w:t xml:space="preserve">Základní škola </w:t>
            </w:r>
            <w:r>
              <w:t xml:space="preserve">Zdeny Kaprálové </w:t>
            </w:r>
            <w:r w:rsidRPr="0044229B">
              <w:t>a Mateřská škola</w:t>
            </w:r>
            <w:r>
              <w:t xml:space="preserve"> Vrbátky,</w:t>
            </w:r>
            <w:r w:rsidRPr="0044229B">
              <w:t xml:space="preserve"> příspěvková organizace</w:t>
            </w:r>
          </w:p>
          <w:p w:rsidR="0055726A" w:rsidRPr="0044229B" w:rsidRDefault="0055726A" w:rsidP="006241E8">
            <w:pPr>
              <w:jc w:val="both"/>
            </w:pPr>
            <w:r w:rsidRPr="0044229B">
              <w:t>se sídlem</w:t>
            </w:r>
            <w:r>
              <w:t xml:space="preserve"> Vrbátky 83, 798 13 Vrbátky</w:t>
            </w:r>
          </w:p>
        </w:tc>
      </w:tr>
      <w:tr w:rsidR="0055726A" w:rsidRPr="006D5D93" w:rsidTr="006241E8">
        <w:trPr>
          <w:cantSplit/>
        </w:trPr>
        <w:tc>
          <w:tcPr>
            <w:tcW w:w="9426" w:type="dxa"/>
            <w:gridSpan w:val="2"/>
          </w:tcPr>
          <w:p w:rsidR="0055726A" w:rsidRPr="006D5D93" w:rsidRDefault="004B654B" w:rsidP="004B654B">
            <w:pPr>
              <w:spacing w:before="120" w:line="240" w:lineRule="atLeast"/>
              <w:jc w:val="both"/>
              <w:rPr>
                <w:color w:val="0000FF"/>
                <w:sz w:val="28"/>
              </w:rPr>
            </w:pPr>
            <w:r>
              <w:rPr>
                <w:sz w:val="32"/>
                <w:szCs w:val="32"/>
              </w:rPr>
              <w:t>Školní řád - p</w:t>
            </w:r>
            <w:r w:rsidR="0055726A" w:rsidRPr="004239CB">
              <w:rPr>
                <w:sz w:val="32"/>
                <w:szCs w:val="32"/>
              </w:rPr>
              <w:t>ravidla pro hodnocení výsledků vzdělávání žáků</w:t>
            </w:r>
          </w:p>
        </w:tc>
      </w:tr>
      <w:tr w:rsidR="0055726A" w:rsidRPr="00454E33" w:rsidTr="006241E8">
        <w:tc>
          <w:tcPr>
            <w:tcW w:w="4465" w:type="dxa"/>
          </w:tcPr>
          <w:p w:rsidR="0055726A" w:rsidRPr="00454E33" w:rsidRDefault="0055726A" w:rsidP="006241E8">
            <w:pPr>
              <w:spacing w:before="120" w:line="240" w:lineRule="atLeast"/>
              <w:jc w:val="both"/>
            </w:pPr>
            <w:r w:rsidRPr="00454E33">
              <w:t>Vypracoval:</w:t>
            </w:r>
            <w:r>
              <w:t xml:space="preserve"> </w:t>
            </w:r>
          </w:p>
        </w:tc>
        <w:tc>
          <w:tcPr>
            <w:tcW w:w="4961" w:type="dxa"/>
          </w:tcPr>
          <w:p w:rsidR="0055726A" w:rsidRPr="00454E33" w:rsidRDefault="0055726A" w:rsidP="006241E8">
            <w:pPr>
              <w:pStyle w:val="DefinitionTerm"/>
              <w:widowControl/>
              <w:spacing w:before="120" w:line="240" w:lineRule="atLeast"/>
              <w:jc w:val="both"/>
              <w:rPr>
                <w:szCs w:val="24"/>
              </w:rPr>
            </w:pPr>
            <w:r>
              <w:rPr>
                <w:szCs w:val="24"/>
              </w:rPr>
              <w:t>Michal Vysloužil</w:t>
            </w:r>
            <w:r w:rsidRPr="00454E33">
              <w:rPr>
                <w:szCs w:val="24"/>
              </w:rPr>
              <w:t xml:space="preserve">, ředitel školy </w:t>
            </w:r>
          </w:p>
        </w:tc>
      </w:tr>
      <w:tr w:rsidR="0055726A" w:rsidRPr="00454E33" w:rsidTr="006241E8">
        <w:tc>
          <w:tcPr>
            <w:tcW w:w="4465" w:type="dxa"/>
          </w:tcPr>
          <w:p w:rsidR="0055726A" w:rsidRPr="00454E33" w:rsidRDefault="0055726A" w:rsidP="006241E8">
            <w:pPr>
              <w:spacing w:before="120" w:line="240" w:lineRule="atLeast"/>
              <w:jc w:val="both"/>
            </w:pPr>
            <w:r w:rsidRPr="00454E33">
              <w:t>Schválil:</w:t>
            </w:r>
          </w:p>
        </w:tc>
        <w:tc>
          <w:tcPr>
            <w:tcW w:w="4961" w:type="dxa"/>
          </w:tcPr>
          <w:p w:rsidR="0055726A" w:rsidRPr="00454E33" w:rsidRDefault="0055726A" w:rsidP="006241E8">
            <w:pPr>
              <w:spacing w:before="120" w:line="240" w:lineRule="atLeast"/>
              <w:jc w:val="both"/>
            </w:pPr>
            <w:r>
              <w:t>Michal Vysloužil</w:t>
            </w:r>
            <w:r w:rsidRPr="00454E33">
              <w:t xml:space="preserve">, ředitel školy </w:t>
            </w:r>
          </w:p>
          <w:p w:rsidR="0055726A" w:rsidRPr="00454E33" w:rsidRDefault="0055726A" w:rsidP="006241E8">
            <w:pPr>
              <w:spacing w:before="120" w:line="240" w:lineRule="atLeast"/>
              <w:jc w:val="both"/>
            </w:pPr>
          </w:p>
        </w:tc>
      </w:tr>
      <w:tr w:rsidR="0055726A" w:rsidRPr="00454E33" w:rsidTr="006241E8">
        <w:tc>
          <w:tcPr>
            <w:tcW w:w="4465" w:type="dxa"/>
          </w:tcPr>
          <w:p w:rsidR="0055726A" w:rsidRPr="00454E33" w:rsidRDefault="0055726A" w:rsidP="006241E8">
            <w:pPr>
              <w:spacing w:before="120" w:line="240" w:lineRule="atLeast"/>
              <w:jc w:val="both"/>
            </w:pPr>
            <w:r w:rsidRPr="00454E33">
              <w:t>Pedagogická rada projednala dne</w:t>
            </w:r>
          </w:p>
        </w:tc>
        <w:tc>
          <w:tcPr>
            <w:tcW w:w="4961" w:type="dxa"/>
          </w:tcPr>
          <w:p w:rsidR="0055726A" w:rsidRPr="00454E33" w:rsidRDefault="0055726A" w:rsidP="006241E8">
            <w:pPr>
              <w:spacing w:before="120" w:line="240" w:lineRule="atLeast"/>
              <w:jc w:val="both"/>
            </w:pPr>
            <w:r>
              <w:t>31. 8. 2018</w:t>
            </w:r>
          </w:p>
        </w:tc>
      </w:tr>
      <w:tr w:rsidR="0055726A" w:rsidRPr="00454E33" w:rsidTr="006241E8">
        <w:tc>
          <w:tcPr>
            <w:tcW w:w="4465" w:type="dxa"/>
          </w:tcPr>
          <w:p w:rsidR="0055726A" w:rsidRPr="00454E33" w:rsidRDefault="0055726A" w:rsidP="006241E8">
            <w:pPr>
              <w:spacing w:before="120" w:line="240" w:lineRule="atLeast"/>
              <w:jc w:val="both"/>
            </w:pPr>
            <w:r w:rsidRPr="00454E33">
              <w:t>Směrnice nabývá platnosti dne:</w:t>
            </w:r>
          </w:p>
        </w:tc>
        <w:tc>
          <w:tcPr>
            <w:tcW w:w="4961" w:type="dxa"/>
          </w:tcPr>
          <w:p w:rsidR="0055726A" w:rsidRPr="00454E33" w:rsidRDefault="0055726A" w:rsidP="006241E8">
            <w:pPr>
              <w:spacing w:before="120" w:line="240" w:lineRule="atLeast"/>
              <w:jc w:val="both"/>
            </w:pPr>
            <w:r>
              <w:t>1. 9. 2018</w:t>
            </w:r>
          </w:p>
        </w:tc>
      </w:tr>
      <w:tr w:rsidR="0055726A" w:rsidRPr="008D7BC5" w:rsidTr="006241E8">
        <w:tc>
          <w:tcPr>
            <w:tcW w:w="4465" w:type="dxa"/>
          </w:tcPr>
          <w:p w:rsidR="0055726A" w:rsidRPr="008D7BC5" w:rsidRDefault="0055726A" w:rsidP="006241E8">
            <w:pPr>
              <w:spacing w:before="120" w:line="240" w:lineRule="atLeast"/>
            </w:pPr>
            <w:r w:rsidRPr="008D7BC5">
              <w:t xml:space="preserve">Školská rada schválila dne: </w:t>
            </w:r>
          </w:p>
        </w:tc>
        <w:tc>
          <w:tcPr>
            <w:tcW w:w="4961" w:type="dxa"/>
          </w:tcPr>
          <w:p w:rsidR="0055726A" w:rsidRPr="008D7BC5" w:rsidRDefault="0055726A" w:rsidP="006241E8">
            <w:pPr>
              <w:spacing w:before="120" w:line="240" w:lineRule="atLeast"/>
            </w:pPr>
            <w:r>
              <w:t>30. 8. 2018</w:t>
            </w:r>
          </w:p>
        </w:tc>
      </w:tr>
      <w:tr w:rsidR="0055726A" w:rsidRPr="00454E33" w:rsidTr="006241E8">
        <w:tc>
          <w:tcPr>
            <w:tcW w:w="4465" w:type="dxa"/>
          </w:tcPr>
          <w:p w:rsidR="0055726A" w:rsidRPr="00454E33" w:rsidRDefault="0055726A" w:rsidP="006241E8">
            <w:pPr>
              <w:spacing w:before="120" w:line="240" w:lineRule="atLeast"/>
              <w:jc w:val="both"/>
            </w:pPr>
            <w:r w:rsidRPr="00454E33">
              <w:t>Směrnice nabývá účinnosti dne:</w:t>
            </w:r>
          </w:p>
        </w:tc>
        <w:tc>
          <w:tcPr>
            <w:tcW w:w="4961" w:type="dxa"/>
          </w:tcPr>
          <w:p w:rsidR="0055726A" w:rsidRPr="00454E33" w:rsidRDefault="0055726A" w:rsidP="006241E8">
            <w:pPr>
              <w:spacing w:before="120" w:line="240" w:lineRule="atLeast"/>
              <w:jc w:val="both"/>
            </w:pPr>
            <w:r>
              <w:t>1. 9. 2018</w:t>
            </w:r>
          </w:p>
        </w:tc>
      </w:tr>
      <w:tr w:rsidR="0055726A" w:rsidRPr="00454E33" w:rsidTr="006241E8">
        <w:tc>
          <w:tcPr>
            <w:tcW w:w="9426" w:type="dxa"/>
            <w:gridSpan w:val="2"/>
          </w:tcPr>
          <w:p w:rsidR="0055726A" w:rsidRPr="00454E33" w:rsidRDefault="0055726A" w:rsidP="006241E8">
            <w:pPr>
              <w:jc w:val="both"/>
            </w:pPr>
            <w:r w:rsidRPr="00454E33">
              <w:t xml:space="preserve">Změny ve </w:t>
            </w:r>
            <w:r w:rsidR="004B654B">
              <w:t xml:space="preserve">směrnici jsou prováděny formou </w:t>
            </w:r>
            <w:r w:rsidRPr="00454E33">
              <w:t>číslovaných písemných dodatků, které tvoří součást tohoto předpisu.</w:t>
            </w:r>
          </w:p>
        </w:tc>
      </w:tr>
    </w:tbl>
    <w:p w:rsidR="005938CF" w:rsidRDefault="005938CF" w:rsidP="005938CF">
      <w:pPr>
        <w:pStyle w:val="Normlnweb"/>
        <w:jc w:val="both"/>
        <w:rPr>
          <w:color w:val="000000"/>
          <w:szCs w:val="19"/>
        </w:rPr>
      </w:pPr>
      <w:r>
        <w:t xml:space="preserve">     Pravidla hodnocení </w:t>
      </w:r>
      <w:r w:rsidR="004B654B">
        <w:t xml:space="preserve">výsledků vzdělávání </w:t>
      </w:r>
      <w:r>
        <w:t>žáků vycházejí ze Zákona č. 561/2004 Sb., o předškolním, základním, středním, vyšším odborném a jiném vzdělávání a z Vyhlášky č. 48/2005 Sb., o základním vzdělávání a některých náležitostech plnění povinné školní docházky a jsou nedílnou součástí školního řádu.</w:t>
      </w:r>
      <w:r>
        <w:rPr>
          <w:color w:val="000000"/>
          <w:szCs w:val="19"/>
        </w:rPr>
        <w:t xml:space="preserve"> Hodnocení žáků je běžnou činností, kterou učitel ve škole vykonává po celý školní rok. Cílem je poskytnout žákovi zpětnou vazbu, prostřednictvím které získává informace o tom, jak danou problematiku zvládá, jak dovede zacházet s tím, co se naučil, v čem se zlepšil a v čem ještě chybuje. Pedagog se snaží také podat konkrétní návod, jak má žák postupovat, aby přetrvávající nedostatky odstranil. </w:t>
      </w:r>
    </w:p>
    <w:p w:rsidR="005938CF" w:rsidRDefault="005938CF" w:rsidP="005938CF">
      <w:pPr>
        <w:pStyle w:val="text"/>
        <w:rPr>
          <w:rFonts w:ascii="Times New Roman" w:hAnsi="Times New Roman"/>
          <w:sz w:val="24"/>
        </w:rPr>
      </w:pPr>
    </w:p>
    <w:p w:rsidR="005938CF" w:rsidRPr="00EB1BCF" w:rsidRDefault="005938CF" w:rsidP="005938CF">
      <w:pPr>
        <w:pStyle w:val="Zkladntext"/>
        <w:jc w:val="both"/>
        <w:rPr>
          <w:szCs w:val="28"/>
        </w:rPr>
      </w:pPr>
      <w:r w:rsidRPr="00EB1BCF">
        <w:t>1. Zásady hodnocení průběhu a výsledků vzdělávání a chování ve škole a na akcích pořádaných školou:</w:t>
      </w:r>
    </w:p>
    <w:p w:rsidR="005938CF" w:rsidRDefault="005938CF" w:rsidP="005938CF">
      <w:pPr>
        <w:numPr>
          <w:ilvl w:val="0"/>
          <w:numId w:val="9"/>
        </w:numPr>
        <w:spacing w:before="100" w:beforeAutospacing="1" w:after="100" w:afterAutospacing="1"/>
        <w:jc w:val="both"/>
        <w:rPr>
          <w:color w:val="000000"/>
          <w:szCs w:val="27"/>
        </w:rPr>
      </w:pPr>
      <w:r>
        <w:t>Hodnocení žáka je nedílnou součástí výchovně vzdělávacího procesu a jeho řízení.</w:t>
      </w:r>
    </w:p>
    <w:p w:rsidR="005938CF" w:rsidRDefault="005938CF" w:rsidP="005938CF">
      <w:pPr>
        <w:numPr>
          <w:ilvl w:val="0"/>
          <w:numId w:val="9"/>
        </w:numPr>
        <w:spacing w:before="100" w:beforeAutospacing="1" w:after="100" w:afterAutospacing="1"/>
        <w:jc w:val="both"/>
        <w:rPr>
          <w:color w:val="000000"/>
          <w:szCs w:val="27"/>
        </w:rPr>
      </w:pPr>
      <w:r>
        <w:t>Za první pololetí vydává škola žákovi výpis z vysvědčení; za druhé pololetí vysvědčení.</w:t>
      </w:r>
    </w:p>
    <w:p w:rsidR="005938CF" w:rsidRPr="00516964" w:rsidRDefault="005938CF" w:rsidP="005938CF">
      <w:pPr>
        <w:numPr>
          <w:ilvl w:val="0"/>
          <w:numId w:val="9"/>
        </w:numPr>
        <w:spacing w:before="100" w:beforeAutospacing="1" w:after="100" w:afterAutospacing="1"/>
        <w:jc w:val="both"/>
        <w:rPr>
          <w:color w:val="000000"/>
          <w:szCs w:val="27"/>
        </w:rPr>
      </w:pPr>
      <w:r w:rsidRPr="00DE31D2">
        <w:t xml:space="preserve">Hodnocení výsledků vzdělávání žáka na vysvědčení je vyjádřeno </w:t>
      </w:r>
      <w:r>
        <w:t xml:space="preserve">klasifikačním stupněm, slovně </w:t>
      </w:r>
      <w:r w:rsidRPr="00DE31D2">
        <w:t>nebo kombinací obou způsobů. O způsobu hodnocení rozhoduje ředitel školy po projednání v pedagogické radě.</w:t>
      </w:r>
    </w:p>
    <w:p w:rsidR="005938CF" w:rsidRDefault="005938CF" w:rsidP="005938CF">
      <w:pPr>
        <w:numPr>
          <w:ilvl w:val="0"/>
          <w:numId w:val="9"/>
        </w:numPr>
        <w:spacing w:before="100" w:beforeAutospacing="1" w:after="100" w:afterAutospacing="1"/>
        <w:jc w:val="both"/>
        <w:rPr>
          <w:color w:val="000000"/>
          <w:szCs w:val="27"/>
        </w:rPr>
      </w:pPr>
      <w:r>
        <w:t>Je-li žák hodnocen slovně, převede třídní učitel po projednání s vyučujícími ostatních předmětů slovní hodnocení do klasifikace pro účely přijímacího řízení ke střednímu vzdělávání.</w:t>
      </w:r>
    </w:p>
    <w:p w:rsidR="005938CF" w:rsidRPr="001047B4" w:rsidRDefault="005938CF" w:rsidP="005938CF">
      <w:pPr>
        <w:numPr>
          <w:ilvl w:val="0"/>
          <w:numId w:val="9"/>
        </w:numPr>
        <w:spacing w:before="100" w:beforeAutospacing="1" w:after="100" w:afterAutospacing="1"/>
        <w:jc w:val="both"/>
        <w:rPr>
          <w:color w:val="000000"/>
          <w:szCs w:val="27"/>
        </w:rPr>
      </w:pPr>
      <w:r>
        <w:t>Klasifikace je jednou z forem hodnocení, její výsledky se vyjadřují stanovenou stupnicí.</w:t>
      </w:r>
    </w:p>
    <w:p w:rsidR="005938CF" w:rsidRPr="00C2544D" w:rsidRDefault="005938CF" w:rsidP="005938CF">
      <w:pPr>
        <w:numPr>
          <w:ilvl w:val="0"/>
          <w:numId w:val="9"/>
        </w:numPr>
        <w:spacing w:before="100" w:beforeAutospacing="1" w:after="100" w:afterAutospacing="1"/>
        <w:jc w:val="both"/>
        <w:rPr>
          <w:color w:val="000000"/>
          <w:szCs w:val="27"/>
        </w:rPr>
      </w:pPr>
      <w:r w:rsidRPr="00C2544D">
        <w:t xml:space="preserve">Při hodnocení žáka klasifikací jsou výsledky vzdělávání žáka a chování žáka ve škole a na akcích pořádaných školou hodnoceny tak, aby byla zřejmá úroveň vzdělání žáka, které dosáhl zejména vzhledem k očekávaným výstupům formulovaným ve školním vzdělávacím programu, k vzdělávacím a osobnostním předpokladům žáka a k jeho věku. Klasifikace zahrnuje ohodnocení píle žáka a jeho přístupu ke vzdělávání i v souvislostech, které ovlivňují jeho výkon. </w:t>
      </w:r>
    </w:p>
    <w:p w:rsidR="005938CF" w:rsidRPr="00C2544D" w:rsidRDefault="005938CF" w:rsidP="005938CF">
      <w:pPr>
        <w:numPr>
          <w:ilvl w:val="0"/>
          <w:numId w:val="9"/>
        </w:numPr>
        <w:spacing w:before="100" w:beforeAutospacing="1" w:after="100" w:afterAutospacing="1"/>
        <w:jc w:val="both"/>
        <w:rPr>
          <w:color w:val="000000"/>
          <w:szCs w:val="27"/>
        </w:rPr>
      </w:pPr>
      <w:r w:rsidRPr="00C2544D">
        <w:t>Chování neovlivňuje klasifikaci výsledků ve vyučovacích předmětech.</w:t>
      </w:r>
    </w:p>
    <w:p w:rsidR="005938CF" w:rsidRPr="00C2544D" w:rsidRDefault="005938CF" w:rsidP="005938CF">
      <w:pPr>
        <w:numPr>
          <w:ilvl w:val="0"/>
          <w:numId w:val="9"/>
        </w:numPr>
        <w:spacing w:before="100" w:beforeAutospacing="1" w:after="100" w:afterAutospacing="1"/>
        <w:jc w:val="both"/>
        <w:rPr>
          <w:color w:val="000000"/>
          <w:szCs w:val="27"/>
        </w:rPr>
      </w:pPr>
      <w:r w:rsidRPr="00C2544D">
        <w:rPr>
          <w:color w:val="000000"/>
          <w:szCs w:val="27"/>
        </w:rPr>
        <w:t xml:space="preserve">Při hodnocení a při průběžné i celkové klasifikaci pedagogický pracovník (dále jen učitel) uplatňuje patřičnou náročnost, objektivitu a pedagogický takt vůči žákovi.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lastRenderedPageBreak/>
        <w:t xml:space="preserve">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w:t>
      </w:r>
      <w:r w:rsidRPr="003E31C3">
        <w:rPr>
          <w:color w:val="000000"/>
          <w:szCs w:val="27"/>
        </w:rPr>
        <w:t>10 dnů po jejich dokončení</w:t>
      </w:r>
      <w:r>
        <w:rPr>
          <w:color w:val="000000"/>
          <w:szCs w:val="27"/>
        </w:rPr>
        <w:t xml:space="preserve">. Při hodnocení klade učitel důraz i na žákovo sebehodnocení. </w:t>
      </w:r>
    </w:p>
    <w:p w:rsidR="005938CF" w:rsidRPr="00C2544D" w:rsidRDefault="005938CF" w:rsidP="005938CF">
      <w:pPr>
        <w:numPr>
          <w:ilvl w:val="0"/>
          <w:numId w:val="9"/>
        </w:numPr>
        <w:spacing w:before="100" w:beforeAutospacing="1" w:after="100" w:afterAutospacing="1"/>
        <w:jc w:val="both"/>
        <w:rPr>
          <w:color w:val="000000"/>
          <w:szCs w:val="27"/>
        </w:rPr>
      </w:pPr>
      <w:r w:rsidRPr="00C2544D">
        <w:rPr>
          <w:color w:val="000000"/>
          <w:szCs w:val="27"/>
        </w:rPr>
        <w:t xml:space="preserve">Termíny čtvrtletních písemných prací a dalších druhů rozsáhlejších zkoušek prokonzultuje vyučující s třídním učitelem, koordinaci zajišťuje třídní učitel. V jednom dni mohou žáci konat jen jednu zkoušku delší než 20 </w:t>
      </w:r>
      <w:proofErr w:type="gramStart"/>
      <w:r w:rsidRPr="00C2544D">
        <w:rPr>
          <w:color w:val="000000"/>
          <w:szCs w:val="27"/>
        </w:rPr>
        <w:t>minut .</w:t>
      </w:r>
      <w:proofErr w:type="gramEnd"/>
      <w:r w:rsidRPr="00C2544D">
        <w:rPr>
          <w:color w:val="000000"/>
          <w:szCs w:val="27"/>
        </w:rPr>
        <w:t xml:space="preserve">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Učitel je povinen vést soustavnou evidenci o každé klasifikaci, tak aby mohl vždy doložit datum a způsob získání známky a informovat zákonné zástupce žáka, vedení školy a třídního učitele.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Při dlouhodobějším pobytu žáka v zařízeních, která rovněž zajišťují jeho vzdělávání, je učitel povinen respektovat známky, které žák v tomto zařízení získal a zahrnout je do celkové klasifikace. </w:t>
      </w:r>
    </w:p>
    <w:p w:rsidR="005938CF" w:rsidRDefault="005938CF" w:rsidP="005938CF">
      <w:pPr>
        <w:numPr>
          <w:ilvl w:val="0"/>
          <w:numId w:val="9"/>
        </w:numPr>
        <w:spacing w:before="100" w:beforeAutospacing="1" w:after="100" w:afterAutospacing="1"/>
        <w:jc w:val="both"/>
        <w:rPr>
          <w:color w:val="000000"/>
          <w:szCs w:val="27"/>
        </w:rPr>
      </w:pPr>
      <w:r w:rsidRPr="00A614BE">
        <w:t xml:space="preserve">Žáci školy, kteří po dobu nejméně  tři  měsíce před koncem klasifikačního období, navštěvovali školu při zdravotnickém zařízení a byli tam  klasifikováni  za  pololetí  ze  všech,  popřípadě jen z některých předmětů, se po návratu do kmenové školy </w:t>
      </w:r>
      <w:proofErr w:type="gramStart"/>
      <w:r w:rsidRPr="00A614BE">
        <w:t>znovu  nezkoušejí</w:t>
      </w:r>
      <w:proofErr w:type="gramEnd"/>
      <w:r w:rsidRPr="00A614BE">
        <w:t xml:space="preserve"> a neklasifikují.  Jejich klasifikace ze školy při zdravotnickém zařízení v předmětech, ve kterých byli klasifikováni, </w:t>
      </w:r>
      <w:proofErr w:type="gramStart"/>
      <w:r w:rsidRPr="00A614BE">
        <w:t>je  závazná</w:t>
      </w:r>
      <w:proofErr w:type="gramEnd"/>
      <w:r w:rsidRPr="00A614BE">
        <w:t>. V předmětech, ve kterých nebyli vyučováni, se neklasifikují</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Žáci jsou hodnoceni ve všech vyučovacích předmětech uvedených v učebním plánu příslušné třídy.</w:t>
      </w:r>
    </w:p>
    <w:p w:rsidR="005938CF" w:rsidRPr="00D77EE4" w:rsidRDefault="005938CF" w:rsidP="005938CF">
      <w:pPr>
        <w:numPr>
          <w:ilvl w:val="0"/>
          <w:numId w:val="9"/>
        </w:numPr>
        <w:spacing w:before="100" w:beforeAutospacing="1" w:after="100" w:afterAutospacing="1"/>
        <w:jc w:val="both"/>
        <w:rPr>
          <w:color w:val="000000"/>
          <w:szCs w:val="27"/>
        </w:rPr>
      </w:pPr>
      <w:r>
        <w:t xml:space="preserve">Ve výchovně vzdělávacím procesu se </w:t>
      </w:r>
      <w:proofErr w:type="gramStart"/>
      <w:r>
        <w:t>uskutečňuje  klasifikace</w:t>
      </w:r>
      <w:proofErr w:type="gramEnd"/>
      <w:r>
        <w:t xml:space="preserve"> průběžná a celková.</w:t>
      </w:r>
    </w:p>
    <w:p w:rsidR="005938CF" w:rsidRDefault="005938CF" w:rsidP="005938CF">
      <w:pPr>
        <w:numPr>
          <w:ilvl w:val="0"/>
          <w:numId w:val="9"/>
        </w:numPr>
        <w:spacing w:before="100" w:beforeAutospacing="1" w:after="100" w:afterAutospacing="1"/>
        <w:jc w:val="both"/>
        <w:rPr>
          <w:color w:val="000000"/>
          <w:szCs w:val="27"/>
        </w:rPr>
      </w:pPr>
      <w:r>
        <w:t xml:space="preserve">Průběžná </w:t>
      </w:r>
      <w:proofErr w:type="gramStart"/>
      <w:r>
        <w:t>klasifikace  se</w:t>
      </w:r>
      <w:proofErr w:type="gramEnd"/>
      <w:r>
        <w:t xml:space="preserve"> uplatňuje  při hodnocení dílčích výsledků a projevů žáka.</w:t>
      </w:r>
      <w:r>
        <w:rPr>
          <w:color w:val="000000"/>
          <w:szCs w:val="27"/>
        </w:rPr>
        <w:t xml:space="preserve">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Průběžné hodnocení provádí učitel, který ve třídě daný předmět vyučuje.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Celkové hodnocení provádí učitel, který v dané třídě učí příslušný předmět.</w:t>
      </w:r>
    </w:p>
    <w:p w:rsidR="005938CF" w:rsidRPr="002205E1" w:rsidRDefault="005938CF" w:rsidP="005938CF">
      <w:pPr>
        <w:numPr>
          <w:ilvl w:val="0"/>
          <w:numId w:val="9"/>
        </w:numPr>
        <w:spacing w:before="100" w:beforeAutospacing="1" w:after="100" w:afterAutospacing="1"/>
        <w:jc w:val="both"/>
        <w:rPr>
          <w:color w:val="000000"/>
          <w:szCs w:val="27"/>
        </w:rPr>
      </w:pPr>
      <w:r w:rsidRPr="002205E1">
        <w:t xml:space="preserve">V předmětu, ve kterém </w:t>
      </w:r>
      <w:proofErr w:type="gramStart"/>
      <w:r w:rsidRPr="002205E1">
        <w:t>vyučuje  více</w:t>
      </w:r>
      <w:proofErr w:type="gramEnd"/>
      <w:r w:rsidRPr="002205E1">
        <w:t xml:space="preserve"> učitelů, určí  výsledný  klasifikační  stupeň  za  klasifikační  období příslušní učitelé po vzájemné dohodě.</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Předmětem hodnocení jsou výsledky, jichž žák dosáhl ve vyučovacím předmětu v souladu se vzdělávacím programem školy nebo s individuálním vzdělávacím plánem. </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Při celkovém hodnocení přihlíží učitel k věkovým zvláštnostem žáka, k případnému postižení a zdravotnímu stavu i k případné indispozici, která by mohla vést k zakolísání v učebních výkonech. </w:t>
      </w:r>
    </w:p>
    <w:p w:rsidR="005938CF" w:rsidRPr="009A7723" w:rsidRDefault="005938CF" w:rsidP="005938CF">
      <w:pPr>
        <w:numPr>
          <w:ilvl w:val="0"/>
          <w:numId w:val="9"/>
        </w:numPr>
        <w:spacing w:before="100" w:beforeAutospacing="1" w:after="100" w:afterAutospacing="1"/>
        <w:jc w:val="both"/>
        <w:rPr>
          <w:color w:val="000000"/>
          <w:szCs w:val="27"/>
        </w:rPr>
      </w:pPr>
      <w:r w:rsidRPr="009A7723">
        <w:rPr>
          <w:color w:val="000000"/>
          <w:szCs w:val="27"/>
        </w:rPr>
        <w:t xml:space="preserve">Celkové hodnocení za klasifikační období se neurčuje na základě aritmetického průměru vypočítaného z dílčích hodnocení (známek). </w:t>
      </w:r>
    </w:p>
    <w:p w:rsidR="005938CF" w:rsidRDefault="005938CF" w:rsidP="005938CF">
      <w:pPr>
        <w:numPr>
          <w:ilvl w:val="0"/>
          <w:numId w:val="9"/>
        </w:numPr>
        <w:spacing w:before="100" w:beforeAutospacing="1" w:after="100" w:afterAutospacing="1"/>
        <w:jc w:val="both"/>
        <w:rPr>
          <w:color w:val="000000"/>
          <w:szCs w:val="27"/>
        </w:rPr>
      </w:pPr>
      <w:r>
        <w:t xml:space="preserve">Ředitel školy </w:t>
      </w:r>
      <w:proofErr w:type="gramStart"/>
      <w:r>
        <w:t>je  povinen</w:t>
      </w:r>
      <w:proofErr w:type="gramEnd"/>
      <w:r>
        <w:t xml:space="preserve"> působit na sjednocování  klasifikačních měřítek všech učitelů.</w:t>
      </w:r>
    </w:p>
    <w:p w:rsidR="005938CF" w:rsidRDefault="005938CF" w:rsidP="005938CF">
      <w:pPr>
        <w:numPr>
          <w:ilvl w:val="0"/>
          <w:numId w:val="9"/>
        </w:numPr>
        <w:spacing w:before="100" w:beforeAutospacing="1" w:after="100" w:afterAutospacing="1"/>
        <w:jc w:val="both"/>
        <w:rPr>
          <w:color w:val="000000"/>
          <w:szCs w:val="27"/>
        </w:rPr>
      </w:pPr>
      <w:r>
        <w:rPr>
          <w:color w:val="000000"/>
          <w:szCs w:val="27"/>
        </w:rPr>
        <w:t xml:space="preserve">Do celkového hodnocení v daném předmětu mohou být </w:t>
      </w:r>
      <w:r w:rsidRPr="00FE1188">
        <w:rPr>
          <w:color w:val="000000"/>
          <w:szCs w:val="27"/>
        </w:rPr>
        <w:t>zahrnuty výsledky</w:t>
      </w:r>
      <w:r>
        <w:rPr>
          <w:color w:val="000000"/>
          <w:szCs w:val="27"/>
        </w:rPr>
        <w:t xml:space="preserve">, kterých žák dosáhl v olympiádách, soutěžích, srovnávacích testech a dalších aktivitách. </w:t>
      </w:r>
    </w:p>
    <w:p w:rsidR="005938CF" w:rsidRPr="0020307A" w:rsidRDefault="005938CF" w:rsidP="005938CF">
      <w:pPr>
        <w:numPr>
          <w:ilvl w:val="0"/>
          <w:numId w:val="9"/>
        </w:numPr>
        <w:jc w:val="both"/>
        <w:rPr>
          <w:color w:val="000000"/>
          <w:szCs w:val="27"/>
        </w:rPr>
      </w:pPr>
      <w:r>
        <w:t xml:space="preserve">Zákonní zástupci žáka </w:t>
      </w:r>
      <w:proofErr w:type="gramStart"/>
      <w:r>
        <w:t>jsou o  prospěchu</w:t>
      </w:r>
      <w:proofErr w:type="gramEnd"/>
      <w:r>
        <w:t xml:space="preserve">  nebo chování žáka informování třídním učitelem a učiteli jednotlivých předmětů:</w:t>
      </w:r>
    </w:p>
    <w:p w:rsidR="005938CF" w:rsidRPr="0020307A" w:rsidRDefault="005938CF" w:rsidP="005938CF">
      <w:pPr>
        <w:ind w:firstLine="708"/>
        <w:jc w:val="both"/>
        <w:rPr>
          <w:color w:val="000000"/>
          <w:szCs w:val="27"/>
        </w:rPr>
      </w:pPr>
      <w:r>
        <w:t xml:space="preserve">- průběžně i </w:t>
      </w:r>
      <w:proofErr w:type="gramStart"/>
      <w:r>
        <w:t>před  koncem</w:t>
      </w:r>
      <w:proofErr w:type="gramEnd"/>
      <w:r>
        <w:t xml:space="preserve"> každého  čtvrtletí prostřednictvím žákovské knížky</w:t>
      </w:r>
    </w:p>
    <w:p w:rsidR="005938CF" w:rsidRDefault="005938CF" w:rsidP="005938CF">
      <w:pPr>
        <w:ind w:firstLine="708"/>
        <w:jc w:val="both"/>
      </w:pPr>
      <w:r>
        <w:t xml:space="preserve">- </w:t>
      </w:r>
      <w:proofErr w:type="gramStart"/>
      <w:r>
        <w:t>případně  kdykoliv</w:t>
      </w:r>
      <w:proofErr w:type="gramEnd"/>
      <w:r>
        <w:t xml:space="preserve"> na požádání zákonných zástupců žáka. </w:t>
      </w:r>
    </w:p>
    <w:p w:rsidR="005938CF" w:rsidRDefault="005938CF" w:rsidP="005938CF">
      <w:pPr>
        <w:ind w:left="708"/>
        <w:jc w:val="both"/>
      </w:pPr>
      <w:r>
        <w:t xml:space="preserve">V případě mimořádného zhoršení prospěchu nebo chování  informuje  učitel  zákonné  zástupce </w:t>
      </w:r>
      <w:proofErr w:type="gramStart"/>
      <w:r>
        <w:t>žáka  bezprostředně</w:t>
      </w:r>
      <w:proofErr w:type="gramEnd"/>
      <w:r>
        <w:t xml:space="preserve"> a prokazatelným způsobem. </w:t>
      </w:r>
    </w:p>
    <w:p w:rsidR="005938CF" w:rsidRDefault="005938CF" w:rsidP="005938CF">
      <w:pPr>
        <w:ind w:left="708"/>
        <w:jc w:val="both"/>
      </w:pPr>
    </w:p>
    <w:p w:rsidR="005938CF" w:rsidRDefault="005938CF" w:rsidP="005938CF">
      <w:pPr>
        <w:numPr>
          <w:ilvl w:val="0"/>
          <w:numId w:val="9"/>
        </w:numPr>
        <w:ind w:left="714" w:hanging="357"/>
        <w:jc w:val="both"/>
        <w:rPr>
          <w:color w:val="000000"/>
          <w:szCs w:val="27"/>
        </w:rPr>
      </w:pPr>
      <w:r>
        <w:rPr>
          <w:color w:val="000000"/>
          <w:szCs w:val="27"/>
        </w:rPr>
        <w:t xml:space="preserve">Problémy a skutečnosti týkající se chování a klasifikace, které vyžadují zvláštní zřetel, projednají učitelé s ředitelem školy nebo s pověřeným zástupcem ředitele, popřípadě je přednesou na pedagogické radě. Učitelé zvolí takovou formu, aby nedošlo k nebezpečí z prodlení. </w:t>
      </w:r>
    </w:p>
    <w:p w:rsidR="005938CF" w:rsidRDefault="005938CF" w:rsidP="005938CF">
      <w:pPr>
        <w:numPr>
          <w:ilvl w:val="0"/>
          <w:numId w:val="9"/>
        </w:numPr>
        <w:spacing w:before="100" w:beforeAutospacing="1" w:after="100" w:afterAutospacing="1"/>
        <w:jc w:val="both"/>
      </w:pPr>
      <w: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w:t>
      </w:r>
      <w:r>
        <w:lastRenderedPageBreak/>
        <w:t>základní školy, který již v rámci prvního stupně opakoval ročník, a žák druhého stupně základní školy, který již v rámci druhého stupně opakoval ročník, a to bez ohledu na prospěch tohoto žáka.</w:t>
      </w:r>
      <w:r w:rsidRPr="00C644E9">
        <w:t xml:space="preserve"> </w:t>
      </w:r>
    </w:p>
    <w:p w:rsidR="005938CF" w:rsidRPr="002205E1" w:rsidRDefault="005938CF" w:rsidP="005938CF">
      <w:pPr>
        <w:numPr>
          <w:ilvl w:val="0"/>
          <w:numId w:val="9"/>
        </w:numPr>
        <w:spacing w:before="100" w:beforeAutospacing="1" w:after="100" w:afterAutospacing="1"/>
        <w:jc w:val="both"/>
      </w:pPr>
      <w:r w:rsidRPr="002205E1">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w:t>
      </w:r>
      <w:proofErr w:type="gramStart"/>
      <w:r w:rsidRPr="002205E1">
        <w:t>nehodnotí..</w:t>
      </w:r>
      <w:proofErr w:type="gramEnd"/>
    </w:p>
    <w:p w:rsidR="005938CF" w:rsidRPr="002205E1" w:rsidRDefault="005938CF" w:rsidP="005938CF">
      <w:pPr>
        <w:numPr>
          <w:ilvl w:val="0"/>
          <w:numId w:val="9"/>
        </w:numPr>
        <w:ind w:left="714" w:hanging="357"/>
        <w:jc w:val="both"/>
      </w:pPr>
      <w:r w:rsidRPr="002205E1">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5938CF" w:rsidRPr="002205E1" w:rsidRDefault="005938CF" w:rsidP="005938CF">
      <w:pPr>
        <w:ind w:left="357"/>
        <w:jc w:val="both"/>
      </w:pPr>
    </w:p>
    <w:p w:rsidR="005938CF" w:rsidRPr="002205E1" w:rsidRDefault="005938CF" w:rsidP="005938CF">
      <w:pPr>
        <w:numPr>
          <w:ilvl w:val="0"/>
          <w:numId w:val="9"/>
        </w:numPr>
        <w:ind w:left="714" w:hanging="357"/>
        <w:jc w:val="both"/>
      </w:pPr>
      <w:r w:rsidRPr="002205E1">
        <w:t xml:space="preserve">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5938CF" w:rsidRPr="002205E1" w:rsidRDefault="005938CF" w:rsidP="005938CF"/>
    <w:p w:rsidR="005938CF" w:rsidRPr="002205E1" w:rsidRDefault="005938CF" w:rsidP="005938CF">
      <w:pPr>
        <w:numPr>
          <w:ilvl w:val="0"/>
          <w:numId w:val="9"/>
        </w:numPr>
        <w:ind w:left="714" w:hanging="357"/>
        <w:jc w:val="both"/>
      </w:pPr>
      <w:r w:rsidRPr="002205E1">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5938CF" w:rsidRPr="002205E1" w:rsidRDefault="005938CF" w:rsidP="005938CF"/>
    <w:p w:rsidR="005938CF" w:rsidRPr="002205E1" w:rsidRDefault="005938CF" w:rsidP="005938CF">
      <w:pPr>
        <w:numPr>
          <w:ilvl w:val="0"/>
          <w:numId w:val="9"/>
        </w:numPr>
        <w:ind w:left="714" w:hanging="357"/>
        <w:jc w:val="both"/>
      </w:pPr>
      <w:r w:rsidRPr="002205E1">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5938CF" w:rsidRDefault="005938CF" w:rsidP="005938CF">
      <w:pPr>
        <w:jc w:val="both"/>
      </w:pPr>
    </w:p>
    <w:p w:rsidR="005938CF" w:rsidRDefault="005938CF" w:rsidP="005938CF">
      <w:pPr>
        <w:numPr>
          <w:ilvl w:val="0"/>
          <w:numId w:val="9"/>
        </w:numPr>
        <w:ind w:left="714" w:hanging="357"/>
        <w:jc w:val="both"/>
      </w:pPr>
      <w:r w:rsidRPr="00C729F3">
        <w:t>Ředitel školy může žákovi, který splnil povinnou školní docházku a na konci druhého pololetí neprospěl nebo nemohl být hodnocen, povolit na žádost jeho zákonného zástupce opakování ročníku po posouzení jeho dosavadních studijních výsledk</w:t>
      </w:r>
      <w:r>
        <w:t>ů a důvodů uvedených v žádosti.</w:t>
      </w:r>
    </w:p>
    <w:p w:rsidR="005938CF" w:rsidRPr="00C729F3" w:rsidRDefault="005938CF" w:rsidP="005938CF">
      <w:pPr>
        <w:jc w:val="both"/>
      </w:pPr>
    </w:p>
    <w:p w:rsidR="005938CF" w:rsidRDefault="005938CF" w:rsidP="005938CF">
      <w:pPr>
        <w:numPr>
          <w:ilvl w:val="0"/>
          <w:numId w:val="9"/>
        </w:numPr>
        <w:ind w:left="714" w:hanging="357"/>
        <w:jc w:val="both"/>
      </w:pPr>
      <w:r w:rsidRPr="00C729F3">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rsidR="005938CF" w:rsidRDefault="005938CF" w:rsidP="005938CF">
      <w:pPr>
        <w:jc w:val="both"/>
      </w:pPr>
    </w:p>
    <w:p w:rsidR="005938CF" w:rsidRDefault="005938CF" w:rsidP="005938CF">
      <w:pPr>
        <w:ind w:left="357"/>
        <w:jc w:val="both"/>
      </w:pPr>
    </w:p>
    <w:p w:rsidR="0055726A" w:rsidRDefault="0055726A" w:rsidP="005938CF">
      <w:pPr>
        <w:ind w:left="357"/>
        <w:jc w:val="both"/>
      </w:pPr>
    </w:p>
    <w:p w:rsidR="0055726A" w:rsidRDefault="0055726A" w:rsidP="005938CF">
      <w:pPr>
        <w:ind w:left="357"/>
        <w:jc w:val="both"/>
      </w:pPr>
    </w:p>
    <w:p w:rsidR="0055726A" w:rsidRDefault="0055726A" w:rsidP="005938CF">
      <w:pPr>
        <w:ind w:left="357"/>
        <w:jc w:val="both"/>
      </w:pPr>
    </w:p>
    <w:p w:rsidR="0055726A" w:rsidRDefault="0055726A" w:rsidP="005938CF">
      <w:pPr>
        <w:ind w:left="357"/>
        <w:jc w:val="both"/>
      </w:pPr>
    </w:p>
    <w:p w:rsidR="0055726A" w:rsidRDefault="0055726A" w:rsidP="005938CF">
      <w:pPr>
        <w:ind w:left="357"/>
        <w:jc w:val="both"/>
      </w:pPr>
    </w:p>
    <w:p w:rsidR="005938CF" w:rsidRDefault="005938CF" w:rsidP="005938CF">
      <w:pPr>
        <w:jc w:val="both"/>
        <w:rPr>
          <w:b/>
        </w:rPr>
      </w:pPr>
      <w:r>
        <w:rPr>
          <w:b/>
        </w:rPr>
        <w:lastRenderedPageBreak/>
        <w:t>2. Způsob hodnocení žáků se speciálními vzdělávacími potřebami</w:t>
      </w:r>
    </w:p>
    <w:p w:rsidR="005938CF" w:rsidRDefault="005938CF" w:rsidP="005938CF">
      <w:pPr>
        <w:jc w:val="both"/>
      </w:pPr>
    </w:p>
    <w:p w:rsidR="00AE3661" w:rsidRDefault="005938CF" w:rsidP="00AE3661">
      <w:pPr>
        <w:numPr>
          <w:ilvl w:val="0"/>
          <w:numId w:val="8"/>
        </w:numPr>
        <w:spacing w:before="100" w:beforeAutospacing="1" w:after="100" w:afterAutospacing="1"/>
        <w:jc w:val="both"/>
      </w:pPr>
      <w:r>
        <w:t xml:space="preserve">Způsob hodnocení a klasifikace žáka vychází </w:t>
      </w:r>
      <w:r w:rsidR="00AE3661">
        <w:t xml:space="preserve">z doporučení školského poradenského zařízení </w:t>
      </w:r>
      <w:r>
        <w:t xml:space="preserve">a uplatňuje se ve všech vyučovacích předmětech, </w:t>
      </w:r>
      <w:r w:rsidR="00AE3661">
        <w:t xml:space="preserve">kterých se doporučení </w:t>
      </w:r>
      <w:proofErr w:type="spellStart"/>
      <w:r w:rsidR="00AE3661">
        <w:t>týká</w:t>
      </w:r>
      <w:r>
        <w:t>a</w:t>
      </w:r>
      <w:proofErr w:type="spellEnd"/>
      <w:r>
        <w:t xml:space="preserve"> na obou stupních základní školy.</w:t>
      </w:r>
      <w:bookmarkStart w:id="0" w:name="_GoBack"/>
      <w:bookmarkEnd w:id="0"/>
    </w:p>
    <w:p w:rsidR="005938CF" w:rsidRDefault="005938CF" w:rsidP="005938CF">
      <w:pPr>
        <w:numPr>
          <w:ilvl w:val="0"/>
          <w:numId w:val="8"/>
        </w:numPr>
        <w:spacing w:before="100" w:beforeAutospacing="1" w:after="100" w:afterAutospacing="1"/>
        <w:jc w:val="both"/>
      </w:pPr>
      <w:r>
        <w:t>Při způsobu hodnocení a klasifikaci žáků pedagogičtí pracovníci dbají na motivační složku hodnocení, hodnotí jevy, které žák zvládl. Při hodnocení se doporučuje užívat různých forem hodnocení, např. bodové ohodnocení, hodnocení s uvedením počtu chyb apod.</w:t>
      </w:r>
    </w:p>
    <w:p w:rsidR="005938CF" w:rsidRDefault="005938CF" w:rsidP="005938CF">
      <w:pPr>
        <w:numPr>
          <w:ilvl w:val="0"/>
          <w:numId w:val="8"/>
        </w:numPr>
        <w:spacing w:before="100" w:beforeAutospacing="1" w:after="100" w:afterAutospacing="1"/>
        <w:jc w:val="both"/>
      </w:pPr>
      <w:r>
        <w:t>Při klasifikaci žáků se doporučuje upřednostnit širší slovní hodnocení. Způsob hodnocení projedná třídní učitel a výchovný poradce s ostatními vyučujícími.</w:t>
      </w:r>
    </w:p>
    <w:p w:rsidR="005938CF" w:rsidRDefault="005938CF" w:rsidP="005938CF">
      <w:pPr>
        <w:numPr>
          <w:ilvl w:val="0"/>
          <w:numId w:val="8"/>
        </w:numPr>
        <w:spacing w:before="100" w:beforeAutospacing="1" w:after="100" w:afterAutospacing="1"/>
        <w:jc w:val="both"/>
      </w:pPr>
      <w:r>
        <w:t>Třídní učitel sdělí vhodným způsobem ostatním žákům ve třídě podstatu individuálního přístupu a způsobu hodnocení a klasifikace žáka.</w:t>
      </w:r>
    </w:p>
    <w:p w:rsidR="005938CF" w:rsidRDefault="005938CF" w:rsidP="005938CF">
      <w:pPr>
        <w:numPr>
          <w:ilvl w:val="0"/>
          <w:numId w:val="8"/>
        </w:numPr>
        <w:jc w:val="both"/>
      </w:pPr>
      <w:r>
        <w:t xml:space="preserve">Žák při částečném osvobození nebo při úlevách doporučených lékařem se klasifikuje </w:t>
      </w:r>
    </w:p>
    <w:p w:rsidR="005938CF" w:rsidRDefault="005938CF" w:rsidP="005938CF">
      <w:pPr>
        <w:ind w:left="708"/>
        <w:jc w:val="both"/>
      </w:pPr>
      <w:r>
        <w:t>v tělesné výchově s přihlédnutím k druhu a stupni postižení i k jeho celkovému zdravotnímu stavu.</w:t>
      </w:r>
    </w:p>
    <w:p w:rsidR="005938CF" w:rsidRDefault="005938CF" w:rsidP="005938CF">
      <w:pPr>
        <w:jc w:val="both"/>
      </w:pPr>
    </w:p>
    <w:p w:rsidR="005938CF" w:rsidRPr="00EF2255" w:rsidRDefault="005938CF" w:rsidP="005938CF">
      <w:pPr>
        <w:rPr>
          <w:b/>
        </w:rPr>
      </w:pPr>
      <w:r>
        <w:rPr>
          <w:b/>
        </w:rPr>
        <w:t xml:space="preserve">3. </w:t>
      </w:r>
      <w:r w:rsidRPr="00EF2255">
        <w:rPr>
          <w:b/>
        </w:rPr>
        <w:t xml:space="preserve">Hodnocení nadaných žáků </w:t>
      </w:r>
    </w:p>
    <w:p w:rsidR="005938CF" w:rsidRDefault="005938CF" w:rsidP="005938CF">
      <w:pPr>
        <w:rPr>
          <w:b/>
          <w:u w:val="single"/>
        </w:rPr>
      </w:pPr>
    </w:p>
    <w:p w:rsidR="005938CF" w:rsidRDefault="005938CF" w:rsidP="005938CF">
      <w:pPr>
        <w:numPr>
          <w:ilvl w:val="0"/>
          <w:numId w:val="11"/>
        </w:numPr>
        <w:jc w:val="both"/>
      </w:pPr>
      <w:r>
        <w:t xml:space="preserve">Ředitel školy může mimořádně nadaného nezletilého žáka přeřadit do vyššího ročníku bez absolvování předchozího ročníku. Podmínkou přeřazení je vykonání zkoušek </w:t>
      </w:r>
      <w:r>
        <w:br/>
        <w:t>z učiva nebo části učiva ročníku, který žák nebude absolvovat. Obsah a rozsah zkoušek stanoví ředitel školy.</w:t>
      </w:r>
    </w:p>
    <w:p w:rsidR="005938CF" w:rsidRDefault="005938CF" w:rsidP="005938CF">
      <w:pPr>
        <w:numPr>
          <w:ilvl w:val="0"/>
          <w:numId w:val="11"/>
        </w:numPr>
        <w:jc w:val="both"/>
      </w:pPr>
      <w: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5938CF" w:rsidRDefault="005938CF" w:rsidP="005938CF">
      <w:pPr>
        <w:ind w:left="360"/>
        <w:jc w:val="both"/>
      </w:pPr>
    </w:p>
    <w:p w:rsidR="005938CF" w:rsidRDefault="005938CF" w:rsidP="005938CF">
      <w:pPr>
        <w:ind w:left="360"/>
        <w:jc w:val="both"/>
      </w:pPr>
    </w:p>
    <w:p w:rsidR="005938CF" w:rsidRDefault="005938CF" w:rsidP="005938CF">
      <w:pPr>
        <w:jc w:val="both"/>
        <w:rPr>
          <w:b/>
        </w:rPr>
      </w:pPr>
      <w:r>
        <w:rPr>
          <w:b/>
        </w:rPr>
        <w:t>4. Zásady pro hodnocení chování ve škole</w:t>
      </w:r>
    </w:p>
    <w:p w:rsidR="005938CF" w:rsidRDefault="005938CF" w:rsidP="005938CF">
      <w:pPr>
        <w:jc w:val="both"/>
      </w:pPr>
    </w:p>
    <w:p w:rsidR="005938CF" w:rsidRDefault="005938CF" w:rsidP="005938CF">
      <w:pPr>
        <w:jc w:val="both"/>
      </w:pPr>
      <w:r>
        <w:t xml:space="preserve">1. Klasifikaci chování žáků navrhuje třídní učitel </w:t>
      </w:r>
      <w:proofErr w:type="gramStart"/>
      <w:r>
        <w:t>po  projednání</w:t>
      </w:r>
      <w:proofErr w:type="gramEnd"/>
      <w:r>
        <w:t xml:space="preserve"> s učiteli, kteří ve třídě vyučují, a s ostatními učiteli a rozhoduje o ní ředitel po  projednání v pedagogické radě.</w:t>
      </w:r>
    </w:p>
    <w:p w:rsidR="005938CF" w:rsidRDefault="005938CF" w:rsidP="005938CF">
      <w:pPr>
        <w:jc w:val="both"/>
      </w:pPr>
      <w:r>
        <w:t xml:space="preserve">  </w:t>
      </w:r>
    </w:p>
    <w:p w:rsidR="005938CF" w:rsidRDefault="005938CF" w:rsidP="005938CF">
      <w:pPr>
        <w:jc w:val="both"/>
      </w:pPr>
      <w:r>
        <w:t>2. Kritériem pro klasifikaci chování je dodržování pravidel slušného chování a dodržování školního řádu během klasifikačního období.</w:t>
      </w:r>
    </w:p>
    <w:p w:rsidR="005938CF" w:rsidRDefault="005938CF" w:rsidP="005938CF">
      <w:pPr>
        <w:jc w:val="both"/>
      </w:pPr>
      <w:r>
        <w:t xml:space="preserve">  </w:t>
      </w:r>
    </w:p>
    <w:p w:rsidR="005938CF" w:rsidRDefault="005938CF" w:rsidP="005938CF">
      <w:pPr>
        <w:jc w:val="both"/>
      </w:pPr>
      <w:r>
        <w:t>3. Při klasifikaci chování se přihlíží k věku, morální a rozumové vyspělosti žáka; k uděleným opatřením k posílení kázně se přihlíží pouze tehdy, jestliže tato opatření byla neúčinná.</w:t>
      </w:r>
    </w:p>
    <w:p w:rsidR="005938CF" w:rsidRDefault="005938CF" w:rsidP="005938CF">
      <w:pPr>
        <w:jc w:val="both"/>
      </w:pPr>
      <w:r>
        <w:t xml:space="preserve">    </w:t>
      </w:r>
    </w:p>
    <w:p w:rsidR="005938CF" w:rsidRDefault="005938CF" w:rsidP="005938CF">
      <w:pPr>
        <w:jc w:val="both"/>
      </w:pPr>
      <w:r>
        <w:t xml:space="preserve">4. Škola hodnotí a klasifikuje žáky za jejich chování ve škole a při akcích organizovaných školou.  </w:t>
      </w:r>
    </w:p>
    <w:p w:rsidR="005938CF" w:rsidRDefault="005938CF" w:rsidP="005938CF">
      <w:pPr>
        <w:jc w:val="both"/>
      </w:pPr>
      <w:r>
        <w:t xml:space="preserve">  </w:t>
      </w:r>
    </w:p>
    <w:p w:rsidR="005938CF" w:rsidRDefault="005938CF" w:rsidP="005938CF">
      <w:pPr>
        <w:jc w:val="both"/>
      </w:pPr>
      <w:r>
        <w:t>5. Nedostatky v chování žáků se projednávají v pedagogické radě.</w:t>
      </w:r>
    </w:p>
    <w:p w:rsidR="005938CF" w:rsidRDefault="005938CF" w:rsidP="005938CF">
      <w:pPr>
        <w:jc w:val="both"/>
      </w:pPr>
    </w:p>
    <w:p w:rsidR="005938CF" w:rsidRPr="00375A19" w:rsidRDefault="005938CF" w:rsidP="005938CF">
      <w:pPr>
        <w:pStyle w:val="Zkladntext3"/>
      </w:pPr>
      <w:r w:rsidRPr="00375A19">
        <w:t>6. Zákonn</w:t>
      </w:r>
      <w:r>
        <w:t xml:space="preserve">í zástupci žáka jsou o chování </w:t>
      </w:r>
      <w:r w:rsidRPr="00375A19">
        <w:t>žáka informování třídním učitelem a učiteli jednotlivých předmětů:</w:t>
      </w:r>
    </w:p>
    <w:p w:rsidR="005938CF" w:rsidRDefault="005938CF" w:rsidP="005938CF">
      <w:pPr>
        <w:jc w:val="both"/>
      </w:pPr>
      <w:r>
        <w:t>- průběžně a před koncem každého čtvrtletí prostřednictvím žákovské knížky</w:t>
      </w:r>
    </w:p>
    <w:p w:rsidR="005938CF" w:rsidRDefault="005938CF" w:rsidP="005938CF">
      <w:pPr>
        <w:jc w:val="both"/>
      </w:pPr>
      <w:r>
        <w:t xml:space="preserve">- okamžitě a prokazatelným způsobem v případě závažného porušení školního řádu. </w:t>
      </w:r>
    </w:p>
    <w:p w:rsidR="005938CF" w:rsidRDefault="005938CF" w:rsidP="005938CF">
      <w:pPr>
        <w:jc w:val="both"/>
      </w:pPr>
    </w:p>
    <w:p w:rsidR="005938CF" w:rsidRPr="00334FDB" w:rsidRDefault="005938CF" w:rsidP="005938CF">
      <w:pPr>
        <w:jc w:val="both"/>
        <w:rPr>
          <w:b/>
        </w:rPr>
      </w:pPr>
      <w:r w:rsidRPr="00334FDB">
        <w:rPr>
          <w:b/>
        </w:rPr>
        <w:t xml:space="preserve">5. Pravidla pro ukládání výchovných opatření </w:t>
      </w:r>
    </w:p>
    <w:p w:rsidR="005938CF" w:rsidRDefault="005938CF" w:rsidP="005938CF">
      <w:pPr>
        <w:jc w:val="both"/>
        <w:rPr>
          <w:b/>
          <w:sz w:val="28"/>
          <w:szCs w:val="28"/>
        </w:rPr>
      </w:pPr>
    </w:p>
    <w:p w:rsidR="005938CF" w:rsidRPr="00334FDB" w:rsidRDefault="005938CF" w:rsidP="005938CF">
      <w:pPr>
        <w:jc w:val="both"/>
        <w:rPr>
          <w:b/>
        </w:rPr>
      </w:pPr>
      <w:r w:rsidRPr="00334FDB">
        <w:rPr>
          <w:b/>
        </w:rPr>
        <w:t xml:space="preserve">Výchovná opatření </w:t>
      </w:r>
    </w:p>
    <w:p w:rsidR="005938CF" w:rsidRDefault="005938CF" w:rsidP="005938CF">
      <w:pPr>
        <w:jc w:val="both"/>
      </w:pPr>
      <w:r>
        <w:t>Výchovnými opatřeními jsou pochvaly nebo jiná ocenění a kázeňská opatření.</w:t>
      </w:r>
    </w:p>
    <w:p w:rsidR="005938CF" w:rsidRDefault="005938CF" w:rsidP="005938CF">
      <w:pPr>
        <w:jc w:val="both"/>
      </w:pPr>
    </w:p>
    <w:p w:rsidR="005938CF" w:rsidRPr="00334FDB" w:rsidRDefault="005938CF" w:rsidP="005938CF">
      <w:pPr>
        <w:jc w:val="both"/>
      </w:pPr>
      <w:r w:rsidRPr="00334FDB">
        <w:t>Pochvala třídního učitele</w:t>
      </w:r>
    </w:p>
    <w:p w:rsidR="005938CF" w:rsidRDefault="005938CF" w:rsidP="005938CF">
      <w:pPr>
        <w:jc w:val="both"/>
      </w:pPr>
      <w:r>
        <w:t>Třídní učitel může na základě vlastního rozhodnutí nebo na základě podnětu ostatních vyučujících udělit žákovi pochvalu třídního učitele za projevy iniciativy nebo za déletrvající úspěšnou práci. Tato pochvala je motivační a nezapisuje se žákovi na vysvědčení.</w:t>
      </w:r>
    </w:p>
    <w:p w:rsidR="005938CF" w:rsidRDefault="005938CF" w:rsidP="005938CF">
      <w:pPr>
        <w:jc w:val="both"/>
      </w:pPr>
    </w:p>
    <w:p w:rsidR="005938CF" w:rsidRPr="00334FDB" w:rsidRDefault="005938CF" w:rsidP="005938CF">
      <w:pPr>
        <w:jc w:val="both"/>
      </w:pPr>
      <w:r w:rsidRPr="00334FDB">
        <w:t>Pochvala ředitele školy</w:t>
      </w:r>
    </w:p>
    <w:p w:rsidR="005938CF" w:rsidRDefault="005938CF" w:rsidP="005938CF">
      <w:pPr>
        <w:jc w:val="both"/>
      </w:pPr>
      <w:r>
        <w:t>Ředitel školy může na základě vlastního rozhodnutí nebo na základě podnětu ostatních vyučujících a po projednání v pedagogické radě udělit žákovi pochvalu ředitele školy za mimořádný projev humánnosti, za velice záslužný čin nebo za mimořádnou reprezentaci školy. Tato významná pochvala se zapisuje žákovi na vysvědčení.</w:t>
      </w:r>
    </w:p>
    <w:p w:rsidR="005938CF" w:rsidRDefault="005938CF" w:rsidP="005938CF">
      <w:pPr>
        <w:jc w:val="both"/>
      </w:pPr>
    </w:p>
    <w:p w:rsidR="005938CF" w:rsidRPr="00334FDB" w:rsidRDefault="005938CF" w:rsidP="005938CF">
      <w:pPr>
        <w:jc w:val="both"/>
        <w:rPr>
          <w:b/>
        </w:rPr>
      </w:pPr>
      <w:r w:rsidRPr="00334FDB">
        <w:rPr>
          <w:b/>
        </w:rPr>
        <w:t>Kázeňská opatření:</w:t>
      </w:r>
    </w:p>
    <w:p w:rsidR="005938CF" w:rsidRDefault="005938CF" w:rsidP="005938CF">
      <w:pPr>
        <w:jc w:val="both"/>
      </w:pPr>
      <w:r>
        <w:t>Při porušení povinností stanovených školním řádem nebo při porušení zásad slušného chování může být podle závažnosti tohoto porušení žákovi uloženo:</w:t>
      </w:r>
    </w:p>
    <w:p w:rsidR="005938CF" w:rsidRDefault="005938CF" w:rsidP="005938CF">
      <w:pPr>
        <w:jc w:val="both"/>
      </w:pPr>
    </w:p>
    <w:p w:rsidR="005938CF" w:rsidRPr="00334FDB" w:rsidRDefault="005938CF" w:rsidP="005938CF">
      <w:pPr>
        <w:jc w:val="both"/>
      </w:pPr>
      <w:r w:rsidRPr="00334FDB">
        <w:t>Napomenutí třídního učitele</w:t>
      </w:r>
    </w:p>
    <w:p w:rsidR="005938CF" w:rsidRDefault="005938CF" w:rsidP="005938CF">
      <w:pPr>
        <w:jc w:val="both"/>
      </w:pPr>
      <w:r>
        <w:t>Ukládá třídní učitel dle svého uvážení a s přihlédnutím k názoru ostatních vyučujících za drobné porušení školního řádu a dohodnutých pravidel: za neplnění školních povinností, časté zapomínání úkolů a pomůcek, nedodržování bezpečnostních pravidel, braní a ničení cizího nebo školního majetku, nevhodné chování (drzost, vulgární vyjadřování) nesplnění povinností. O udělení NTU je neprodleně informován ředitel školy.</w:t>
      </w:r>
    </w:p>
    <w:p w:rsidR="005938CF" w:rsidRDefault="005938CF" w:rsidP="005938CF">
      <w:pPr>
        <w:jc w:val="both"/>
      </w:pPr>
    </w:p>
    <w:p w:rsidR="005938CF" w:rsidRPr="00334FDB" w:rsidRDefault="005938CF" w:rsidP="005938CF">
      <w:pPr>
        <w:jc w:val="both"/>
      </w:pPr>
      <w:r w:rsidRPr="00334FDB">
        <w:t xml:space="preserve">Důtka třídního učitele </w:t>
      </w:r>
    </w:p>
    <w:p w:rsidR="005938CF" w:rsidRDefault="005938CF" w:rsidP="005938CF">
      <w:pPr>
        <w:jc w:val="both"/>
      </w:pPr>
      <w:r>
        <w:t>DTU ukládá třídní učitel za závažnější či opakované méně závažné porušení školního řádu, norem slušnosti či vykonání skutku, který vede ke snížení dobrého jména školy či jiná závažnější provinění. O udělení DTU je neprodleně informován ředitel školy.</w:t>
      </w:r>
    </w:p>
    <w:p w:rsidR="005938CF" w:rsidRDefault="005938CF" w:rsidP="005938CF">
      <w:pPr>
        <w:jc w:val="both"/>
      </w:pPr>
    </w:p>
    <w:p w:rsidR="005938CF" w:rsidRPr="00334FDB" w:rsidRDefault="005938CF" w:rsidP="005938CF">
      <w:pPr>
        <w:jc w:val="both"/>
      </w:pPr>
      <w:r w:rsidRPr="00334FDB">
        <w:t>Důtka ředitele školy</w:t>
      </w:r>
    </w:p>
    <w:p w:rsidR="005938CF" w:rsidRDefault="005938CF" w:rsidP="005938CF">
      <w:pPr>
        <w:jc w:val="both"/>
      </w:pPr>
      <w:r>
        <w:t xml:space="preserve">DŘŠ ukládá žákovi ředitel školy po předchozím projednání v pedagogické radě, a to za závažná a úmyslná porušení školního řádu, zvláště za porušení norem slušnosti, za neomluvené absence, za agresivitu vůči spolužákům i dospělým, hrubé slovní a úmyslné fyzické útoky na žáky nebo zaměstnance školy, úmyslné braní a ničení cizích věcí, pokus o podvádění, úmyslné ubližování a ohrožování zdraví ostatních či jiná závažná provinění. </w:t>
      </w:r>
    </w:p>
    <w:p w:rsidR="005938CF" w:rsidRDefault="005938CF" w:rsidP="005938CF">
      <w:pPr>
        <w:jc w:val="both"/>
      </w:pPr>
      <w:r>
        <w:t xml:space="preserve">Uložení důtky s uvedením důvodů oznámí ředitel školy žákovi před žáky třídy. </w:t>
      </w:r>
    </w:p>
    <w:p w:rsidR="005938CF" w:rsidRDefault="005938CF" w:rsidP="005938CF">
      <w:pPr>
        <w:jc w:val="both"/>
      </w:pPr>
    </w:p>
    <w:p w:rsidR="005938CF" w:rsidRDefault="005938CF" w:rsidP="005938CF">
      <w:pPr>
        <w:jc w:val="both"/>
        <w:rPr>
          <w:b/>
        </w:rPr>
      </w:pPr>
      <w:r w:rsidRPr="006B6C56">
        <w:rPr>
          <w:b/>
        </w:rPr>
        <w:t>O udělení uvedených výchovných opatření informuje třídní učitel</w:t>
      </w:r>
      <w:r>
        <w:rPr>
          <w:b/>
        </w:rPr>
        <w:t xml:space="preserve"> do </w:t>
      </w:r>
      <w:r w:rsidRPr="00BB47EB">
        <w:rPr>
          <w:b/>
        </w:rPr>
        <w:t>dvou dnů</w:t>
      </w:r>
      <w:r w:rsidRPr="006B6C56">
        <w:rPr>
          <w:b/>
        </w:rPr>
        <w:t xml:space="preserve"> prokazatelně rodiče</w:t>
      </w:r>
      <w:r>
        <w:rPr>
          <w:b/>
        </w:rPr>
        <w:t>.</w:t>
      </w:r>
      <w:r w:rsidRPr="006B6C56">
        <w:rPr>
          <w:b/>
        </w:rPr>
        <w:t xml:space="preserve"> </w:t>
      </w:r>
    </w:p>
    <w:p w:rsidR="005938CF" w:rsidRDefault="005938CF" w:rsidP="005938CF">
      <w:pPr>
        <w:jc w:val="both"/>
      </w:pPr>
    </w:p>
    <w:p w:rsidR="005938CF" w:rsidRPr="00F47F8D" w:rsidRDefault="005938CF" w:rsidP="005938CF">
      <w:pPr>
        <w:jc w:val="both"/>
        <w:rPr>
          <w:b/>
        </w:rPr>
      </w:pPr>
      <w:r w:rsidRPr="00F47F8D">
        <w:rPr>
          <w:b/>
        </w:rPr>
        <w:t>Uložená výchovná opatření se zaznamenávají do dokumentace školy.</w:t>
      </w:r>
    </w:p>
    <w:p w:rsidR="005938CF" w:rsidRDefault="005938CF" w:rsidP="005938CF">
      <w:pPr>
        <w:jc w:val="both"/>
      </w:pPr>
    </w:p>
    <w:p w:rsidR="005938CF" w:rsidRDefault="005938CF" w:rsidP="005938CF">
      <w:pPr>
        <w:jc w:val="both"/>
      </w:pPr>
    </w:p>
    <w:p w:rsidR="005938CF" w:rsidRPr="00EB1BCF" w:rsidRDefault="005938CF" w:rsidP="005938CF">
      <w:pPr>
        <w:pStyle w:val="Nadpis1"/>
        <w:jc w:val="both"/>
      </w:pPr>
      <w:r>
        <w:t>6</w:t>
      </w:r>
      <w:r w:rsidRPr="00EB1BCF">
        <w:t>. Zásady a pravidla pro sebehodnocení žáků</w:t>
      </w:r>
    </w:p>
    <w:p w:rsidR="005938CF" w:rsidRDefault="005938CF" w:rsidP="005938CF">
      <w:pPr>
        <w:jc w:val="both"/>
      </w:pPr>
    </w:p>
    <w:p w:rsidR="005938CF" w:rsidRDefault="005938CF" w:rsidP="005938CF">
      <w:pPr>
        <w:jc w:val="both"/>
      </w:pPr>
      <w:r>
        <w:t>1. Sebehodnocení je důležitou součástí hodnocení žáků.</w:t>
      </w:r>
    </w:p>
    <w:p w:rsidR="005938CF" w:rsidRDefault="005938CF" w:rsidP="005938CF">
      <w:pPr>
        <w:jc w:val="both"/>
      </w:pPr>
    </w:p>
    <w:p w:rsidR="005938CF" w:rsidRDefault="005938CF" w:rsidP="005938CF">
      <w:pPr>
        <w:jc w:val="both"/>
      </w:pPr>
      <w:r>
        <w:t>2. Sebehodnocením se posiluje sebeúcta a sebevědomí žáků.</w:t>
      </w:r>
    </w:p>
    <w:p w:rsidR="005938CF" w:rsidRDefault="005938CF" w:rsidP="005938CF">
      <w:pPr>
        <w:jc w:val="both"/>
      </w:pPr>
    </w:p>
    <w:p w:rsidR="005938CF" w:rsidRDefault="005938CF" w:rsidP="005938CF">
      <w:pPr>
        <w:jc w:val="both"/>
      </w:pPr>
      <w:r>
        <w:lastRenderedPageBreak/>
        <w:t>3. Chybu je potřeba chápat jako přirozenou věc v procesu učení. Pedagogičtí pracovníci se o chybě se žáky baví, žáci mohou některé práce sami opravovat. Chyba je důležitý prostředek učení.</w:t>
      </w:r>
    </w:p>
    <w:p w:rsidR="005938CF" w:rsidRDefault="005938CF" w:rsidP="005938CF">
      <w:pPr>
        <w:jc w:val="both"/>
      </w:pPr>
    </w:p>
    <w:p w:rsidR="005938CF" w:rsidRDefault="005938CF" w:rsidP="005938CF">
      <w:pPr>
        <w:jc w:val="both"/>
      </w:pPr>
      <w:r>
        <w:t>4. Při sebehodnocení se žák snaží popsat:</w:t>
      </w:r>
    </w:p>
    <w:p w:rsidR="005938CF" w:rsidRDefault="005938CF" w:rsidP="005938CF">
      <w:pPr>
        <w:jc w:val="both"/>
      </w:pPr>
      <w:r>
        <w:t>- co se mu daří</w:t>
      </w:r>
    </w:p>
    <w:p w:rsidR="005938CF" w:rsidRDefault="005938CF" w:rsidP="005938CF">
      <w:pPr>
        <w:jc w:val="both"/>
      </w:pPr>
      <w:r>
        <w:t>- co mu ještě nejde</w:t>
      </w:r>
    </w:p>
    <w:p w:rsidR="005938CF" w:rsidRDefault="005938CF" w:rsidP="005938CF">
      <w:pPr>
        <w:jc w:val="both"/>
      </w:pPr>
      <w:r>
        <w:t>- jak bude pokračovat dál.</w:t>
      </w:r>
    </w:p>
    <w:p w:rsidR="005938CF" w:rsidRDefault="005938CF" w:rsidP="005938CF">
      <w:pPr>
        <w:jc w:val="both"/>
      </w:pPr>
    </w:p>
    <w:p w:rsidR="005938CF" w:rsidRDefault="005938CF" w:rsidP="005938CF">
      <w:pPr>
        <w:jc w:val="both"/>
      </w:pPr>
      <w:r>
        <w:t>5. Při školní práci vedeme žáka ke kritickému hodnocení vlastní práce.</w:t>
      </w:r>
    </w:p>
    <w:p w:rsidR="005938CF" w:rsidRDefault="005938CF" w:rsidP="005938CF">
      <w:pPr>
        <w:jc w:val="both"/>
      </w:pPr>
    </w:p>
    <w:p w:rsidR="005938CF" w:rsidRDefault="005938CF" w:rsidP="005938CF">
      <w:pPr>
        <w:jc w:val="both"/>
      </w:pPr>
      <w:r>
        <w:t>6. Známky nejsou jediným zdrojem motivace.</w:t>
      </w:r>
    </w:p>
    <w:p w:rsidR="005938CF" w:rsidRDefault="005938CF" w:rsidP="005938CF">
      <w:pPr>
        <w:jc w:val="both"/>
      </w:pPr>
    </w:p>
    <w:p w:rsidR="005938CF" w:rsidRDefault="005938CF" w:rsidP="005938CF">
      <w:pPr>
        <w:pStyle w:val="Zkladntext"/>
        <w:jc w:val="both"/>
      </w:pPr>
      <w:r>
        <w:t>7. Stupně hodnocení prospěchu a chování v případě použití klasifikace a jejich charakteristika, včetně předem stanovených kritérií</w:t>
      </w:r>
    </w:p>
    <w:p w:rsidR="005938CF" w:rsidRDefault="005938CF" w:rsidP="005938CF">
      <w:pPr>
        <w:pStyle w:val="Zkladntext"/>
        <w:jc w:val="both"/>
        <w:rPr>
          <w:b w:val="0"/>
        </w:rPr>
      </w:pPr>
    </w:p>
    <w:p w:rsidR="005938CF" w:rsidRPr="00EB1BCF" w:rsidRDefault="005938CF" w:rsidP="005938CF">
      <w:pPr>
        <w:jc w:val="both"/>
        <w:rPr>
          <w:b/>
        </w:rPr>
      </w:pPr>
      <w:r>
        <w:rPr>
          <w:b/>
        </w:rPr>
        <w:t xml:space="preserve">7.1. </w:t>
      </w:r>
      <w:r w:rsidRPr="00EB1BCF">
        <w:rPr>
          <w:b/>
        </w:rPr>
        <w:t>Stupně hodnocení prospěchu</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1. Výsledky vzdělávání žáka v jednotlivých povinných a nepovinných předmětech stanovených školním vzdělávacím programem se v případě použití klasifikace hodnotí na vysvědčení stupni prospěchu:</w:t>
      </w:r>
    </w:p>
    <w:p w:rsidR="005938CF" w:rsidRDefault="005938CF" w:rsidP="005938CF">
      <w:pPr>
        <w:pStyle w:val="Psmeno"/>
        <w:ind w:left="0" w:firstLine="0"/>
      </w:pPr>
      <w:r>
        <w:t>1 – výborný</w:t>
      </w:r>
    </w:p>
    <w:p w:rsidR="005938CF" w:rsidRDefault="005938CF" w:rsidP="005938CF">
      <w:pPr>
        <w:pStyle w:val="Psmeno"/>
        <w:ind w:left="0" w:firstLine="0"/>
      </w:pPr>
      <w:r>
        <w:t>2 – chvalitebný</w:t>
      </w:r>
    </w:p>
    <w:p w:rsidR="005938CF" w:rsidRDefault="005938CF" w:rsidP="005938CF">
      <w:pPr>
        <w:pStyle w:val="Psmeno"/>
        <w:ind w:left="0" w:firstLine="0"/>
      </w:pPr>
      <w:r>
        <w:t>3 – dobrý</w:t>
      </w:r>
    </w:p>
    <w:p w:rsidR="005938CF" w:rsidRDefault="005938CF" w:rsidP="005938CF">
      <w:pPr>
        <w:pStyle w:val="Psmeno"/>
        <w:ind w:left="0" w:firstLine="0"/>
      </w:pPr>
      <w:r>
        <w:t>4 – dostatečný</w:t>
      </w:r>
    </w:p>
    <w:p w:rsidR="005938CF" w:rsidRDefault="005938CF" w:rsidP="005938CF">
      <w:pPr>
        <w:pStyle w:val="Psmeno"/>
        <w:ind w:left="0" w:firstLine="0"/>
      </w:pPr>
      <w:r>
        <w:t>5 – nedostatečný.</w:t>
      </w:r>
    </w:p>
    <w:p w:rsidR="005938CF" w:rsidRDefault="005938CF" w:rsidP="005938CF">
      <w:pPr>
        <w:jc w:val="both"/>
      </w:pPr>
    </w:p>
    <w:p w:rsidR="005938CF" w:rsidRDefault="005938CF" w:rsidP="005938CF">
      <w:pPr>
        <w:jc w:val="both"/>
      </w:pPr>
      <w:r>
        <w:t xml:space="preserve">2. Pro potřeby klasifikace se předměty dělí do tří skupin: </w:t>
      </w:r>
    </w:p>
    <w:p w:rsidR="005938CF" w:rsidRDefault="005938CF" w:rsidP="005938CF">
      <w:pPr>
        <w:jc w:val="both"/>
      </w:pPr>
      <w:r>
        <w:t xml:space="preserve">- předměty s převahou teoretického zaměření </w:t>
      </w:r>
    </w:p>
    <w:p w:rsidR="005938CF" w:rsidRDefault="005938CF" w:rsidP="005938CF">
      <w:pPr>
        <w:jc w:val="both"/>
      </w:pPr>
      <w:r>
        <w:t xml:space="preserve">- předměty s převahou praktického zaměření  </w:t>
      </w:r>
    </w:p>
    <w:p w:rsidR="005938CF" w:rsidRDefault="005938CF" w:rsidP="005938CF">
      <w:pPr>
        <w:jc w:val="both"/>
      </w:pPr>
      <w:r>
        <w:t xml:space="preserve">- předměty s převahou výchovného a </w:t>
      </w:r>
      <w:r w:rsidRPr="003E31C3">
        <w:t>uměleckého zaměření</w:t>
      </w:r>
      <w:r>
        <w:t xml:space="preserve">. </w:t>
      </w:r>
    </w:p>
    <w:p w:rsidR="005938CF" w:rsidRDefault="005938CF" w:rsidP="005938CF">
      <w:pPr>
        <w:jc w:val="both"/>
      </w:pPr>
      <w:r>
        <w:t xml:space="preserve">Kritéria pro jednotlivé klasifikační stupně jsou formulována především pro celkovou klasifikaci. Učitel však nepřeceňuje žádné z uvedených kritérií, posuzuje žákovy výkony komplexně, v souladu se specifikou předmětu. </w:t>
      </w:r>
    </w:p>
    <w:p w:rsidR="005938CF" w:rsidRDefault="005938CF" w:rsidP="005938CF">
      <w:pPr>
        <w:jc w:val="both"/>
      </w:pPr>
    </w:p>
    <w:p w:rsidR="005938CF" w:rsidRDefault="005938CF" w:rsidP="005938CF">
      <w:pPr>
        <w:pStyle w:val="Nadpis2"/>
        <w:jc w:val="both"/>
        <w:rPr>
          <w:rFonts w:ascii="Times New Roman" w:hAnsi="Times New Roman"/>
          <w:sz w:val="24"/>
        </w:rPr>
      </w:pPr>
      <w:r>
        <w:rPr>
          <w:rFonts w:ascii="Times New Roman" w:hAnsi="Times New Roman"/>
          <w:sz w:val="24"/>
        </w:rPr>
        <w:t>7.2. Klasifikace ve vyučovacích předmětech s převahou teoretického zaměření</w:t>
      </w:r>
    </w:p>
    <w:p w:rsidR="005938CF" w:rsidRDefault="005938CF" w:rsidP="005938CF">
      <w:pPr>
        <w:jc w:val="both"/>
      </w:pPr>
    </w:p>
    <w:p w:rsidR="005938CF" w:rsidRDefault="005938CF" w:rsidP="005938CF">
      <w:pPr>
        <w:jc w:val="both"/>
      </w:pPr>
      <w:r>
        <w:t>Převahu teoretického zaměření mají předměty vzdělávacích oblastí Jazyk a jazyková komunikace, Matematika a její aplikace, Informační a komunikační technologie, Člověk a příroda, Člověk a společnost</w:t>
      </w:r>
    </w:p>
    <w:p w:rsidR="005938CF" w:rsidRDefault="005938CF" w:rsidP="005938CF">
      <w:pPr>
        <w:jc w:val="both"/>
      </w:pPr>
    </w:p>
    <w:p w:rsidR="005938CF" w:rsidRDefault="005938CF" w:rsidP="005938CF">
      <w:pPr>
        <w:jc w:val="both"/>
      </w:pPr>
      <w:r>
        <w:t>Při hodnocení výsledků ve vyučovacích předmětech s převahou teoretického zaměření se postupuje podle těchto kritérií:</w:t>
      </w:r>
    </w:p>
    <w:p w:rsidR="005938CF" w:rsidRDefault="005938CF" w:rsidP="005938CF">
      <w:pPr>
        <w:pStyle w:val="Zkladntextodsazen2"/>
      </w:pPr>
      <w:r>
        <w:t xml:space="preserve">- ucelenost, přesnost a trvalost osvojení požadovaných poznatků, faktů, pojmů, </w:t>
      </w:r>
      <w:proofErr w:type="gramStart"/>
      <w:r>
        <w:t>definic,       zákonitostí</w:t>
      </w:r>
      <w:proofErr w:type="gramEnd"/>
      <w:r>
        <w:t xml:space="preserve"> a vztahů, kvalita a rozsah získaných dovedností vykonávat požadované intelektuální a motorické činnosti</w:t>
      </w:r>
    </w:p>
    <w:p w:rsidR="005938CF" w:rsidRDefault="005938CF" w:rsidP="005938CF">
      <w:pPr>
        <w:pStyle w:val="Zkladntextodsazen2"/>
      </w:pPr>
      <w:r>
        <w:t>- schopnost uplatňovat osvojené poznatky a dovednosti při řešení teoretických a praktických úkolů, při výkladu a hodnocení společenských a přírodních jevů a zákonitostí</w:t>
      </w:r>
    </w:p>
    <w:p w:rsidR="005938CF" w:rsidRDefault="005938CF" w:rsidP="005938CF">
      <w:pPr>
        <w:jc w:val="both"/>
      </w:pPr>
      <w:r>
        <w:t>- kvalita myšlení, především jeho logika, samostatnost a tvořivost</w:t>
      </w:r>
    </w:p>
    <w:p w:rsidR="005938CF" w:rsidRDefault="005938CF" w:rsidP="005938CF">
      <w:pPr>
        <w:jc w:val="both"/>
      </w:pPr>
      <w:r>
        <w:t>- aktivita v přístupu k činnostem, zájem o ně a vztah k nim</w:t>
      </w:r>
    </w:p>
    <w:p w:rsidR="005938CF" w:rsidRDefault="005938CF" w:rsidP="005938CF">
      <w:pPr>
        <w:jc w:val="both"/>
      </w:pPr>
      <w:r>
        <w:t>- přesnost, výstižnost a odborná i jazyková správnost ústního a písemného projevu</w:t>
      </w:r>
    </w:p>
    <w:p w:rsidR="005938CF" w:rsidRDefault="005938CF" w:rsidP="005938CF">
      <w:pPr>
        <w:jc w:val="both"/>
      </w:pPr>
      <w:r>
        <w:t>- kvalita výsledků činností</w:t>
      </w:r>
    </w:p>
    <w:p w:rsidR="005938CF" w:rsidRDefault="005938CF" w:rsidP="005938CF">
      <w:pPr>
        <w:jc w:val="both"/>
      </w:pPr>
      <w:r>
        <w:t>- osvojení účinných metod samostatného studia.</w:t>
      </w:r>
    </w:p>
    <w:p w:rsidR="005938CF" w:rsidRDefault="005938CF" w:rsidP="005938CF">
      <w:pPr>
        <w:jc w:val="both"/>
      </w:pPr>
    </w:p>
    <w:p w:rsidR="005938CF" w:rsidRDefault="005938CF" w:rsidP="005938CF">
      <w:pPr>
        <w:jc w:val="both"/>
      </w:pPr>
      <w:r>
        <w:t>Prospěch se klasifikuje takto:</w:t>
      </w:r>
    </w:p>
    <w:p w:rsidR="005938CF" w:rsidRDefault="005938CF" w:rsidP="005938CF">
      <w:pPr>
        <w:jc w:val="both"/>
      </w:pPr>
    </w:p>
    <w:p w:rsidR="005938CF" w:rsidRDefault="005938CF" w:rsidP="005938CF">
      <w:pPr>
        <w:jc w:val="both"/>
      </w:pPr>
      <w:r>
        <w:t>Stupeň 1 (výborný)</w:t>
      </w:r>
    </w:p>
    <w:p w:rsidR="005938CF" w:rsidRDefault="005938CF" w:rsidP="005938CF">
      <w:pPr>
        <w:jc w:val="both"/>
      </w:pPr>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5938CF" w:rsidRDefault="005938CF" w:rsidP="005938CF">
      <w:pPr>
        <w:jc w:val="both"/>
      </w:pPr>
    </w:p>
    <w:p w:rsidR="005938CF" w:rsidRDefault="005938CF" w:rsidP="005938CF">
      <w:pPr>
        <w:jc w:val="both"/>
      </w:pPr>
      <w:r>
        <w:t>Stupeň 2 (chvalitebný)</w:t>
      </w:r>
    </w:p>
    <w:p w:rsidR="005938CF" w:rsidRDefault="005938CF" w:rsidP="005938CF">
      <w:pPr>
        <w:jc w:val="both"/>
      </w:pPr>
      <w:r>
        <w:t>Žák ovládá požadované poznatky, fakta, pojmy, definice a zákonitosti v podstatě uceleně, přesně a úplně. Pohotově vykonává požadované intelektuální a motorické činnosti. Samostatně a produktivně nebo s pomocí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5938CF" w:rsidRDefault="005938CF" w:rsidP="005938CF">
      <w:pPr>
        <w:jc w:val="both"/>
      </w:pPr>
    </w:p>
    <w:p w:rsidR="005938CF" w:rsidRPr="00375A19" w:rsidRDefault="005938CF" w:rsidP="005938CF">
      <w:pPr>
        <w:jc w:val="both"/>
      </w:pPr>
      <w:r w:rsidRPr="00375A19">
        <w:t>Stupeň 3 (dobrý)</w:t>
      </w:r>
    </w:p>
    <w:p w:rsidR="005938CF" w:rsidRPr="00375A19" w:rsidRDefault="005938CF" w:rsidP="005938CF">
      <w:pPr>
        <w:pStyle w:val="Zkladntext3"/>
      </w:pPr>
      <w:r w:rsidRPr="00375A19">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w:t>
      </w:r>
    </w:p>
    <w:p w:rsidR="005938CF" w:rsidRDefault="005938CF" w:rsidP="005938CF">
      <w:pPr>
        <w:jc w:val="both"/>
      </w:pPr>
      <w:r>
        <w:t>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5938CF" w:rsidRDefault="005938CF" w:rsidP="005938CF">
      <w:pPr>
        <w:jc w:val="both"/>
      </w:pPr>
    </w:p>
    <w:p w:rsidR="005938CF" w:rsidRDefault="005938CF" w:rsidP="005938CF">
      <w:pPr>
        <w:jc w:val="both"/>
      </w:pPr>
      <w:r>
        <w:t>Stupeň 4 (dostatečný)</w:t>
      </w:r>
    </w:p>
    <w:p w:rsidR="005938CF" w:rsidRPr="00375A19" w:rsidRDefault="005938CF" w:rsidP="005938CF">
      <w:pPr>
        <w:pStyle w:val="Zkladntext3"/>
      </w:pPr>
      <w:r w:rsidRPr="00375A19">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w:t>
      </w:r>
      <w:proofErr w:type="spellStart"/>
      <w:proofErr w:type="gramStart"/>
      <w:r w:rsidRPr="00375A19">
        <w:t>výstižnosti.V</w:t>
      </w:r>
      <w:proofErr w:type="spellEnd"/>
      <w:r w:rsidRPr="00375A19">
        <w:t xml:space="preserve"> kvalitě</w:t>
      </w:r>
      <w:proofErr w:type="gramEnd"/>
      <w:r w:rsidRPr="00375A19">
        <w:t xml:space="preserve"> výsledků jeho činnosti a v grafickém projevu se projevují nedostatky, grafický projev je málo estetický. Závažné nedostatky a chyby dovede žák s pomocí učitele opravit. Při samostatném studiu má velké těžkosti.</w:t>
      </w:r>
    </w:p>
    <w:p w:rsidR="005938CF" w:rsidRDefault="005938CF" w:rsidP="005938CF">
      <w:pPr>
        <w:jc w:val="both"/>
      </w:pPr>
    </w:p>
    <w:p w:rsidR="005938CF" w:rsidRDefault="005938CF" w:rsidP="005938CF">
      <w:pPr>
        <w:jc w:val="both"/>
      </w:pPr>
      <w:r>
        <w:t>Stupeň 5 (nedostatečný)</w:t>
      </w:r>
    </w:p>
    <w:p w:rsidR="005938CF" w:rsidRDefault="005938CF" w:rsidP="005938CF">
      <w:pPr>
        <w:jc w:val="both"/>
      </w:pPr>
      <w:r>
        <w:t xml:space="preserve">Žák si požadované poznatky neosvojil uceleně,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w:t>
      </w:r>
      <w:r>
        <w:lastRenderedPageBreak/>
        <w:t>projev mají vážné nedostatky. Závažné nedostatky a chyby nedovede opravit ani s pomocí učitele. Nedovede samostatně studovat.</w:t>
      </w:r>
    </w:p>
    <w:p w:rsidR="005938CF" w:rsidRDefault="005938CF" w:rsidP="005938CF">
      <w:pPr>
        <w:jc w:val="both"/>
      </w:pPr>
    </w:p>
    <w:p w:rsidR="005938CF" w:rsidRDefault="005938CF" w:rsidP="005938CF">
      <w:pPr>
        <w:pStyle w:val="Zkladntext"/>
        <w:jc w:val="both"/>
      </w:pPr>
      <w:r>
        <w:t>7.3. Klasifikace ve vyučovacích předmětech s převahou praktického zaměření.</w:t>
      </w:r>
    </w:p>
    <w:p w:rsidR="005938CF" w:rsidRDefault="005938CF" w:rsidP="005938CF">
      <w:pPr>
        <w:jc w:val="both"/>
      </w:pPr>
    </w:p>
    <w:p w:rsidR="005938CF" w:rsidRDefault="005938CF" w:rsidP="005938CF">
      <w:pPr>
        <w:jc w:val="both"/>
      </w:pPr>
      <w:r>
        <w:t xml:space="preserve">Převahu praktického zaměření mají v základní škole předmět </w:t>
      </w:r>
      <w:r w:rsidRPr="003E31C3">
        <w:t>pra</w:t>
      </w:r>
      <w:r>
        <w:t>ktické činnosti a</w:t>
      </w:r>
      <w:r w:rsidRPr="003E31C3">
        <w:t xml:space="preserve"> </w:t>
      </w:r>
      <w:r w:rsidRPr="00BB47EB">
        <w:t xml:space="preserve">laboratorní práce </w:t>
      </w:r>
    </w:p>
    <w:p w:rsidR="005938CF" w:rsidRDefault="005938CF" w:rsidP="005938CF">
      <w:pPr>
        <w:jc w:val="both"/>
      </w:pPr>
      <w:r>
        <w:t>Při hodnocení prospěchu v předmětech  s převahou praktického zaměření se postupuje podle těchto kritérií:</w:t>
      </w:r>
    </w:p>
    <w:p w:rsidR="005938CF" w:rsidRDefault="005938CF" w:rsidP="005938CF">
      <w:pPr>
        <w:jc w:val="both"/>
      </w:pPr>
      <w:r>
        <w:t>- vztah k práci, k pracovnímu kolektivu a k praktickým činnostem</w:t>
      </w:r>
    </w:p>
    <w:p w:rsidR="005938CF" w:rsidRDefault="005938CF" w:rsidP="005938CF">
      <w:pPr>
        <w:jc w:val="both"/>
      </w:pPr>
      <w:r>
        <w:t>- osvojení praktických dovedností a návyků, zvládnutí účelných způsobů práce</w:t>
      </w:r>
    </w:p>
    <w:p w:rsidR="005938CF" w:rsidRDefault="005938CF" w:rsidP="005938CF">
      <w:pPr>
        <w:jc w:val="both"/>
      </w:pPr>
      <w:r>
        <w:t>- využití získaných teoretických vědomostí v praktických činnostech</w:t>
      </w:r>
    </w:p>
    <w:p w:rsidR="005938CF" w:rsidRDefault="005938CF" w:rsidP="005938CF">
      <w:pPr>
        <w:jc w:val="both"/>
      </w:pPr>
      <w:r>
        <w:t>- aktivita, samostatnost, tvořivost, iniciativa v praktických činnostech</w:t>
      </w:r>
    </w:p>
    <w:p w:rsidR="005938CF" w:rsidRDefault="005938CF" w:rsidP="005938CF">
      <w:pPr>
        <w:jc w:val="both"/>
      </w:pPr>
      <w:r>
        <w:t>- kvalita výsledků činností</w:t>
      </w:r>
    </w:p>
    <w:p w:rsidR="005938CF" w:rsidRDefault="005938CF" w:rsidP="005938CF">
      <w:pPr>
        <w:jc w:val="both"/>
      </w:pPr>
      <w:r>
        <w:t>- organizace vlastní práce a pracoviště, udržování pořádku na pracovišti</w:t>
      </w:r>
    </w:p>
    <w:p w:rsidR="005938CF" w:rsidRDefault="005938CF" w:rsidP="005938CF">
      <w:pPr>
        <w:jc w:val="both"/>
      </w:pPr>
      <w:r>
        <w:t>- dodržování předpisů o bezpečnosti a ochraně zdraví při práci a péče o životní prostředí</w:t>
      </w:r>
    </w:p>
    <w:p w:rsidR="005938CF" w:rsidRDefault="005938CF" w:rsidP="005938CF">
      <w:pPr>
        <w:jc w:val="both"/>
      </w:pPr>
      <w:r>
        <w:t>- hospodárné využívání surovin, materiálů, energie, překonávání překážek v práci</w:t>
      </w:r>
    </w:p>
    <w:p w:rsidR="005938CF" w:rsidRDefault="005938CF" w:rsidP="005938CF">
      <w:pPr>
        <w:jc w:val="both"/>
      </w:pPr>
      <w:r>
        <w:t>- obsluha a údržba laboratorních zařízení a pomůcek, nástrojů, nářadí a měřidel.</w:t>
      </w:r>
    </w:p>
    <w:p w:rsidR="005938CF" w:rsidRDefault="005938CF" w:rsidP="005938CF">
      <w:pPr>
        <w:jc w:val="both"/>
      </w:pPr>
    </w:p>
    <w:p w:rsidR="005938CF" w:rsidRPr="00C00CA6" w:rsidRDefault="005938CF" w:rsidP="005938CF">
      <w:pPr>
        <w:jc w:val="both"/>
      </w:pPr>
      <w:r w:rsidRPr="00C00CA6">
        <w:t>Prospěch se klasifikuje takto:</w:t>
      </w:r>
    </w:p>
    <w:p w:rsidR="005938CF" w:rsidRDefault="005938CF" w:rsidP="005938CF">
      <w:pPr>
        <w:jc w:val="both"/>
      </w:pPr>
    </w:p>
    <w:p w:rsidR="005938CF" w:rsidRDefault="005938CF" w:rsidP="005938CF">
      <w:pPr>
        <w:jc w:val="both"/>
      </w:pPr>
      <w:proofErr w:type="gramStart"/>
      <w:r>
        <w:t>Stupeň 1 ( výborný</w:t>
      </w:r>
      <w:proofErr w:type="gramEnd"/>
      <w:r>
        <w:t>)</w:t>
      </w:r>
    </w:p>
    <w:p w:rsidR="005938CF" w:rsidRDefault="005938CF" w:rsidP="005938CF">
      <w:pPr>
        <w:jc w:val="both"/>
      </w:pPr>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5938CF" w:rsidRDefault="005938CF" w:rsidP="005938CF">
      <w:pPr>
        <w:jc w:val="both"/>
      </w:pPr>
    </w:p>
    <w:p w:rsidR="005938CF" w:rsidRDefault="005938CF" w:rsidP="005938CF">
      <w:pPr>
        <w:jc w:val="both"/>
      </w:pPr>
      <w:r>
        <w:t>Stupeň 2 (chvalitebný)</w:t>
      </w:r>
    </w:p>
    <w:p w:rsidR="005938CF" w:rsidRDefault="005938CF" w:rsidP="005938CF">
      <w:pPr>
        <w:jc w:val="both"/>
      </w:pPr>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w:t>
      </w:r>
      <w:proofErr w:type="gramStart"/>
      <w:r>
        <w:t>Překážky      v práci</w:t>
      </w:r>
      <w:proofErr w:type="gramEnd"/>
      <w:r>
        <w:t xml:space="preserve"> překonává s občasnou pomocí učitele.</w:t>
      </w:r>
    </w:p>
    <w:p w:rsidR="005938CF" w:rsidRDefault="005938CF" w:rsidP="005938CF">
      <w:pPr>
        <w:jc w:val="both"/>
      </w:pPr>
    </w:p>
    <w:p w:rsidR="005938CF" w:rsidRDefault="005938CF" w:rsidP="005938CF">
      <w:pPr>
        <w:jc w:val="both"/>
      </w:pPr>
      <w:r>
        <w:t>Stupeň 3 (dobrý)</w:t>
      </w:r>
    </w:p>
    <w:p w:rsidR="005938CF" w:rsidRDefault="005938CF" w:rsidP="005938CF">
      <w:pPr>
        <w:jc w:val="both"/>
      </w:pPr>
      <w: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w:t>
      </w:r>
      <w:proofErr w:type="gramStart"/>
      <w:r>
        <w:t>jen      s častou</w:t>
      </w:r>
      <w:proofErr w:type="gramEnd"/>
      <w:r>
        <w:t xml:space="preserve"> pomocí učitele.</w:t>
      </w:r>
    </w:p>
    <w:p w:rsidR="005938CF" w:rsidRDefault="005938CF" w:rsidP="005938CF">
      <w:pPr>
        <w:jc w:val="both"/>
      </w:pPr>
    </w:p>
    <w:p w:rsidR="005938CF" w:rsidRDefault="005938CF" w:rsidP="005938CF">
      <w:pPr>
        <w:jc w:val="both"/>
      </w:pPr>
      <w:r>
        <w:t>Stupeň 4 (dostatečný)</w:t>
      </w:r>
    </w:p>
    <w:p w:rsidR="005938CF" w:rsidRDefault="005938CF" w:rsidP="005938CF">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o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pravidelnou pomocí učitele.</w:t>
      </w:r>
    </w:p>
    <w:p w:rsidR="005938CF" w:rsidRDefault="005938CF" w:rsidP="005938CF">
      <w:pPr>
        <w:jc w:val="both"/>
      </w:pPr>
    </w:p>
    <w:p w:rsidR="005938CF" w:rsidRDefault="005938CF" w:rsidP="005938CF">
      <w:pPr>
        <w:jc w:val="both"/>
      </w:pPr>
      <w:r>
        <w:t>Stupeň 5 (nedostatečný)</w:t>
      </w:r>
    </w:p>
    <w:p w:rsidR="005938CF" w:rsidRDefault="005938CF" w:rsidP="005938CF">
      <w:pPr>
        <w:jc w:val="both"/>
      </w:pPr>
      <w:r>
        <w:t>Žák neprojevuje zájem o práci a vztah k ní, ani k pracovnímu kolektivu a k praktickým činnostem. Nedokáže ani s pomocí učitele uplatnit získané teoretické poznatky při praktické činnosti. V praktických činnostech, dovednostech a návycích má závažné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Překážky v práci se nesnaží překonat ani s pomocí učitele.</w:t>
      </w:r>
    </w:p>
    <w:p w:rsidR="005938CF" w:rsidRDefault="005938CF" w:rsidP="005938CF">
      <w:pPr>
        <w:jc w:val="both"/>
      </w:pPr>
    </w:p>
    <w:p w:rsidR="005938CF" w:rsidRDefault="005938CF" w:rsidP="005938CF">
      <w:pPr>
        <w:pStyle w:val="Nadpis2"/>
        <w:jc w:val="both"/>
        <w:rPr>
          <w:rFonts w:ascii="Times New Roman" w:hAnsi="Times New Roman"/>
          <w:sz w:val="24"/>
        </w:rPr>
      </w:pPr>
      <w:r>
        <w:rPr>
          <w:rFonts w:ascii="Times New Roman" w:hAnsi="Times New Roman"/>
          <w:sz w:val="24"/>
        </w:rPr>
        <w:t>7.4. Klasifikace ve vyučovacích předmětech s převahou výchovného zaměření</w:t>
      </w:r>
    </w:p>
    <w:p w:rsidR="005938CF" w:rsidRDefault="005938CF" w:rsidP="005938CF">
      <w:pPr>
        <w:jc w:val="both"/>
      </w:pPr>
    </w:p>
    <w:p w:rsidR="005938CF" w:rsidRDefault="005938CF" w:rsidP="005938CF">
      <w:pPr>
        <w:jc w:val="both"/>
      </w:pPr>
      <w:r>
        <w:t>Převahu výchovného zaměření mají předměty oblastí Člověk a zdraví a Umění a kultura</w:t>
      </w:r>
    </w:p>
    <w:p w:rsidR="005938CF" w:rsidRDefault="005938CF" w:rsidP="005938CF">
      <w:pPr>
        <w:jc w:val="both"/>
      </w:pPr>
    </w:p>
    <w:p w:rsidR="005938CF" w:rsidRDefault="005938CF" w:rsidP="005938CF">
      <w:pPr>
        <w:jc w:val="both"/>
      </w:pPr>
      <w:r>
        <w:t>Žák se při částečném uvolnění nebo úlevách doporučených lékařem klasifikuje s přihlédnutím ke zdravotnímu stavu.</w:t>
      </w:r>
    </w:p>
    <w:p w:rsidR="005938CF" w:rsidRDefault="005938CF" w:rsidP="005938CF">
      <w:pPr>
        <w:jc w:val="both"/>
      </w:pPr>
    </w:p>
    <w:p w:rsidR="005938CF" w:rsidRDefault="005938CF" w:rsidP="005938CF">
      <w:pPr>
        <w:jc w:val="both"/>
      </w:pPr>
      <w:r>
        <w:t>Při hodnocení prospěchu v předmětech  s převahou výchovného zaměření se postupuje podle těchto kritérií:</w:t>
      </w:r>
    </w:p>
    <w:p w:rsidR="005938CF" w:rsidRDefault="005938CF" w:rsidP="005938CF">
      <w:pPr>
        <w:jc w:val="both"/>
      </w:pPr>
      <w:r>
        <w:t>- stupeň tvořivosti a samostatnosti projevu</w:t>
      </w:r>
    </w:p>
    <w:p w:rsidR="005938CF" w:rsidRDefault="005938CF" w:rsidP="005938CF">
      <w:pPr>
        <w:jc w:val="both"/>
      </w:pPr>
      <w:r>
        <w:t>- osvojení potřebných vědomostí, zkušeností, činností a jejich tvořivá aplikace</w:t>
      </w:r>
    </w:p>
    <w:p w:rsidR="005938CF" w:rsidRDefault="005938CF" w:rsidP="005938CF">
      <w:pPr>
        <w:jc w:val="both"/>
      </w:pPr>
      <w:r>
        <w:t>- poznání zákonitostí daných činností a jejich uplatňování ve vlastní činnosti</w:t>
      </w:r>
    </w:p>
    <w:p w:rsidR="005938CF" w:rsidRDefault="005938CF" w:rsidP="005938CF">
      <w:pPr>
        <w:jc w:val="both"/>
      </w:pPr>
      <w:r>
        <w:t>- kvalita projevu</w:t>
      </w:r>
    </w:p>
    <w:p w:rsidR="005938CF" w:rsidRDefault="005938CF" w:rsidP="005938CF">
      <w:pPr>
        <w:jc w:val="both"/>
      </w:pPr>
      <w:r>
        <w:t>- vztah žáka k činnostem a zájem o ně</w:t>
      </w:r>
    </w:p>
    <w:p w:rsidR="005938CF" w:rsidRDefault="005938CF" w:rsidP="005938CF">
      <w:pPr>
        <w:jc w:val="both"/>
      </w:pPr>
      <w:r>
        <w:t>- estetické vnímání, přístup k uměleckému dílu a k estetice ostatní společnosti</w:t>
      </w:r>
    </w:p>
    <w:p w:rsidR="005938CF" w:rsidRDefault="005938CF" w:rsidP="005938CF">
      <w:pPr>
        <w:pStyle w:val="Zkladntextodsazen2"/>
      </w:pPr>
      <w:r>
        <w:t>- v tělesné výchově s přihlédnutím ke zdravotnímu stavu žáka všeobecná, tělesná zdatnost, výkonnost a jeho péče o vlastní zdraví.</w:t>
      </w:r>
    </w:p>
    <w:p w:rsidR="005938CF" w:rsidRDefault="005938CF" w:rsidP="005938CF">
      <w:pPr>
        <w:jc w:val="both"/>
      </w:pPr>
    </w:p>
    <w:p w:rsidR="005938CF" w:rsidRPr="00C00CA6" w:rsidRDefault="005938CF" w:rsidP="005938CF">
      <w:pPr>
        <w:jc w:val="both"/>
      </w:pPr>
      <w:r w:rsidRPr="00C00CA6">
        <w:t>Prospěch se klasifikuje takto:</w:t>
      </w:r>
    </w:p>
    <w:p w:rsidR="005938CF" w:rsidRDefault="005938CF" w:rsidP="005938CF">
      <w:pPr>
        <w:jc w:val="both"/>
      </w:pPr>
    </w:p>
    <w:p w:rsidR="005938CF" w:rsidRDefault="005938CF" w:rsidP="005938CF">
      <w:pPr>
        <w:jc w:val="both"/>
      </w:pPr>
      <w:r>
        <w:t>Stupeň 1 (výborný)</w:t>
      </w:r>
    </w:p>
    <w:p w:rsidR="005938CF" w:rsidRDefault="005938CF" w:rsidP="005938CF">
      <w:pPr>
        <w:jc w:val="both"/>
      </w:pPr>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a přesný. Osvojené vědomosti, dovednosti a návyky aplikuje tvořivě. Má výrazně aktivní zájem o umění, estetiku a tělesnou kulturu a projevuje k nim aktivní vztah. Úspěšně rozvíjí svůj estetický vkus a tělesnou zdatnost.</w:t>
      </w:r>
    </w:p>
    <w:p w:rsidR="005938CF" w:rsidRDefault="005938CF" w:rsidP="005938CF">
      <w:pPr>
        <w:jc w:val="both"/>
      </w:pPr>
    </w:p>
    <w:p w:rsidR="005938CF" w:rsidRDefault="005938CF" w:rsidP="005938CF">
      <w:pPr>
        <w:jc w:val="both"/>
      </w:pPr>
      <w:r>
        <w:t>Stupeň 2 (chvalitebný)</w:t>
      </w:r>
    </w:p>
    <w:p w:rsidR="005938CF" w:rsidRDefault="005938CF" w:rsidP="005938CF">
      <w:pPr>
        <w:jc w:val="both"/>
      </w:pPr>
      <w:r>
        <w:lastRenderedPageBreak/>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5938CF" w:rsidRDefault="005938CF" w:rsidP="005938CF">
      <w:pPr>
        <w:jc w:val="both"/>
      </w:pPr>
    </w:p>
    <w:p w:rsidR="005938CF" w:rsidRDefault="005938CF" w:rsidP="005938CF">
      <w:pPr>
        <w:jc w:val="both"/>
      </w:pPr>
      <w:r>
        <w:t>Stupeň 3 (dobrý)</w:t>
      </w:r>
    </w:p>
    <w:p w:rsidR="005938CF" w:rsidRDefault="005938CF" w:rsidP="005938CF">
      <w:pPr>
        <w:jc w:val="both"/>
      </w:pPr>
      <w: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5938CF" w:rsidRDefault="005938CF" w:rsidP="005938CF">
      <w:pPr>
        <w:jc w:val="both"/>
      </w:pPr>
    </w:p>
    <w:p w:rsidR="005938CF" w:rsidRDefault="005938CF" w:rsidP="005938CF">
      <w:pPr>
        <w:jc w:val="both"/>
      </w:pPr>
      <w:r>
        <w:t>Stupeň 4 (dostatečný)</w:t>
      </w:r>
    </w:p>
    <w:p w:rsidR="005938CF" w:rsidRDefault="005938CF" w:rsidP="005938CF">
      <w:pPr>
        <w:jc w:val="both"/>
      </w:pPr>
      <w: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5938CF" w:rsidRDefault="005938CF" w:rsidP="005938CF">
      <w:pPr>
        <w:jc w:val="both"/>
      </w:pPr>
    </w:p>
    <w:p w:rsidR="005938CF" w:rsidRDefault="005938CF" w:rsidP="005938CF">
      <w:pPr>
        <w:jc w:val="both"/>
      </w:pPr>
      <w:r>
        <w:t>Stupeň 5 (nedostatečný)</w:t>
      </w:r>
    </w:p>
    <w:p w:rsidR="005938CF" w:rsidRDefault="005938CF" w:rsidP="005938CF">
      <w:pPr>
        <w:jc w:val="both"/>
      </w:pPr>
      <w:r>
        <w:t>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w:t>
      </w:r>
    </w:p>
    <w:p w:rsidR="005938CF" w:rsidRDefault="005938CF" w:rsidP="005938CF">
      <w:pPr>
        <w:jc w:val="both"/>
      </w:pPr>
    </w:p>
    <w:p w:rsidR="005938CF" w:rsidRDefault="005938CF" w:rsidP="005938CF">
      <w:pPr>
        <w:jc w:val="both"/>
        <w:rPr>
          <w:b/>
        </w:rPr>
      </w:pPr>
      <w:r>
        <w:rPr>
          <w:b/>
        </w:rPr>
        <w:t>7.5.  Hodnocení chování</w:t>
      </w:r>
    </w:p>
    <w:p w:rsidR="005938CF" w:rsidRDefault="005938CF" w:rsidP="005938CF">
      <w:pPr>
        <w:jc w:val="both"/>
        <w:rPr>
          <w:b/>
        </w:rPr>
      </w:pPr>
    </w:p>
    <w:p w:rsidR="005938CF" w:rsidRPr="00DB196A" w:rsidRDefault="005938CF" w:rsidP="005938CF">
      <w:pPr>
        <w:jc w:val="both"/>
      </w:pPr>
      <w:r w:rsidRPr="00DB196A">
        <w:t>Stupně hodnocení chování</w:t>
      </w:r>
    </w:p>
    <w:p w:rsidR="005938CF" w:rsidRDefault="005938CF" w:rsidP="005938CF">
      <w:pPr>
        <w:jc w:val="both"/>
      </w:pPr>
    </w:p>
    <w:p w:rsidR="005938CF" w:rsidRDefault="005938CF" w:rsidP="005938CF">
      <w:pPr>
        <w:pStyle w:val="Odstavecaut"/>
        <w:numPr>
          <w:ilvl w:val="0"/>
          <w:numId w:val="0"/>
        </w:numPr>
        <w:spacing w:before="0"/>
      </w:pPr>
      <w:r>
        <w:t>(1) Chování žáka ve škole a na akcích pořádaných školou se v případě použití klasifikace hodnotí na vysvědčení stupni:</w:t>
      </w:r>
    </w:p>
    <w:p w:rsidR="005938CF" w:rsidRDefault="005938CF" w:rsidP="005938CF">
      <w:pPr>
        <w:pStyle w:val="Psmeno"/>
        <w:ind w:left="0" w:firstLine="0"/>
      </w:pPr>
      <w:r>
        <w:t>a) 1 – velmi dobré</w:t>
      </w:r>
    </w:p>
    <w:p w:rsidR="005938CF" w:rsidRDefault="005938CF" w:rsidP="005938CF">
      <w:pPr>
        <w:pStyle w:val="Psmeno"/>
        <w:ind w:left="0" w:firstLine="0"/>
      </w:pPr>
      <w:r>
        <w:t>b) 2 – uspokojivé</w:t>
      </w:r>
    </w:p>
    <w:p w:rsidR="005938CF" w:rsidRDefault="005938CF" w:rsidP="005938CF">
      <w:pPr>
        <w:pStyle w:val="Psmeno"/>
        <w:ind w:left="0" w:firstLine="0"/>
      </w:pPr>
      <w:r>
        <w:t>c) 3 – neuspokojivé.</w:t>
      </w:r>
    </w:p>
    <w:p w:rsidR="005938CF" w:rsidRDefault="005938CF" w:rsidP="005938CF">
      <w:pPr>
        <w:jc w:val="both"/>
      </w:pPr>
      <w:r>
        <w:t xml:space="preserve"> </w:t>
      </w:r>
    </w:p>
    <w:p w:rsidR="005938CF" w:rsidRDefault="005938CF" w:rsidP="005938CF">
      <w:pPr>
        <w:jc w:val="both"/>
      </w:pPr>
      <w:r>
        <w:t>Kritéria pro jednotlivé stupně klasifikace chování jsou následující:</w:t>
      </w:r>
    </w:p>
    <w:p w:rsidR="005938CF" w:rsidRDefault="005938CF" w:rsidP="005938CF">
      <w:pPr>
        <w:numPr>
          <w:ilvl w:val="0"/>
          <w:numId w:val="13"/>
        </w:numPr>
        <w:jc w:val="both"/>
      </w:pPr>
      <w:r>
        <w:t>jednání v souladu s pravidly slušného chování</w:t>
      </w:r>
    </w:p>
    <w:p w:rsidR="005938CF" w:rsidRDefault="005938CF" w:rsidP="005938CF">
      <w:pPr>
        <w:numPr>
          <w:ilvl w:val="0"/>
          <w:numId w:val="13"/>
        </w:numPr>
        <w:jc w:val="both"/>
      </w:pPr>
      <w:r>
        <w:t>respektování pravidel bezpečnosti a ochrany zdraví</w:t>
      </w:r>
    </w:p>
    <w:p w:rsidR="005938CF" w:rsidRDefault="005938CF" w:rsidP="005938CF">
      <w:pPr>
        <w:numPr>
          <w:ilvl w:val="0"/>
          <w:numId w:val="13"/>
        </w:numPr>
        <w:jc w:val="both"/>
      </w:pPr>
      <w:r>
        <w:t xml:space="preserve">dodržování školního řádu </w:t>
      </w:r>
    </w:p>
    <w:p w:rsidR="005938CF" w:rsidRDefault="005938CF" w:rsidP="005938CF">
      <w:pPr>
        <w:ind w:left="284"/>
        <w:jc w:val="both"/>
      </w:pPr>
    </w:p>
    <w:p w:rsidR="005938CF" w:rsidRDefault="005938CF" w:rsidP="005938CF">
      <w:pPr>
        <w:jc w:val="both"/>
      </w:pPr>
    </w:p>
    <w:p w:rsidR="005938CF" w:rsidRDefault="005938CF" w:rsidP="005938CF">
      <w:pPr>
        <w:jc w:val="both"/>
      </w:pPr>
    </w:p>
    <w:p w:rsidR="005938CF" w:rsidRDefault="005938CF" w:rsidP="005938CF">
      <w:pPr>
        <w:jc w:val="both"/>
      </w:pPr>
      <w:r>
        <w:t>Prospěch se klasifikuje takto:</w:t>
      </w:r>
    </w:p>
    <w:p w:rsidR="005938CF" w:rsidRDefault="005938CF" w:rsidP="005938CF">
      <w:pPr>
        <w:jc w:val="both"/>
      </w:pPr>
    </w:p>
    <w:p w:rsidR="005938CF" w:rsidRDefault="005938CF" w:rsidP="005938CF">
      <w:pPr>
        <w:jc w:val="both"/>
      </w:pPr>
      <w:r>
        <w:t>Stupeň 1 (velmi dobré)</w:t>
      </w:r>
    </w:p>
    <w:p w:rsidR="005938CF" w:rsidRDefault="005938CF" w:rsidP="005938CF">
      <w:pPr>
        <w:jc w:val="both"/>
      </w:pPr>
      <w:r>
        <w:t>Žák uvědoměle dodržuje pravidla slušného chování, bezpečnosti a ochrany zdraví a ustanovení školního řádu. Méně závažných přestupků se dopouští ojediněle. Žák je však přístupný výchovnému působení a snaží se své chyby napravit.</w:t>
      </w:r>
    </w:p>
    <w:p w:rsidR="005938CF" w:rsidRDefault="005938CF" w:rsidP="005938CF">
      <w:pPr>
        <w:jc w:val="both"/>
      </w:pPr>
    </w:p>
    <w:p w:rsidR="005938CF" w:rsidRDefault="005938CF" w:rsidP="005938CF">
      <w:pPr>
        <w:jc w:val="both"/>
      </w:pPr>
      <w:r>
        <w:t>Stupeň 2 (uspokojivé)</w:t>
      </w:r>
    </w:p>
    <w:p w:rsidR="005938CF" w:rsidRDefault="005938CF" w:rsidP="005938CF">
      <w:pPr>
        <w:jc w:val="both"/>
      </w:pPr>
      <w:r>
        <w:t xml:space="preserve">Chování žáka je v rozporu s pravidly slušného chování, bezpečnosti a ochrany zdraví a ustanoveními školního řádu. Žák se dopustí závažného přestupku proti pravidlům slušného chování, bezpečnosti a ochrany zdraví a ustanovením školního řádu; nebo se opakovaně dopustí </w:t>
      </w:r>
      <w:r>
        <w:lastRenderedPageBreak/>
        <w:t>méně závažných přestupků. Zpravidla se přes důtku třídního učitele školy dopouští dalších přestupků, narušuje výchovně vzdělávací činnost školy. Ohrožuje bezpečnost a zdraví svoje nebo jiných osob.</w:t>
      </w:r>
    </w:p>
    <w:p w:rsidR="005938CF" w:rsidRDefault="005938CF" w:rsidP="005938CF">
      <w:pPr>
        <w:jc w:val="both"/>
      </w:pPr>
    </w:p>
    <w:p w:rsidR="005938CF" w:rsidRDefault="005938CF" w:rsidP="005938CF">
      <w:pPr>
        <w:jc w:val="both"/>
      </w:pPr>
      <w:r>
        <w:t>Stupeň 3 (neuspokojivé)</w:t>
      </w:r>
    </w:p>
    <w:p w:rsidR="005938CF" w:rsidRDefault="005938CF" w:rsidP="005938CF">
      <w:pPr>
        <w:jc w:val="both"/>
      </w:pPr>
      <w:r>
        <w:t>Chování žáka ve škole je v příkrém rozporu s pravidly slušného chování, bezpečnosti a ochrany zdraví a ustanoveními školního řádu. Dopustí se takových závažných přestupků nebo provinění, že je jimi vážně ohrožena výchova nebo bezpečnost a zdraví jiných osob. Záměrně narušuje hrubým způsobem výchovně vzdělávací činnost školy. Zpravidla se přes důtku ředitele školy dopouští dalších přestupků.</w:t>
      </w:r>
    </w:p>
    <w:p w:rsidR="005938CF" w:rsidRDefault="005938CF" w:rsidP="005938CF">
      <w:pPr>
        <w:jc w:val="both"/>
      </w:pPr>
    </w:p>
    <w:p w:rsidR="005938CF" w:rsidRPr="00153F7B" w:rsidRDefault="005938CF" w:rsidP="005938CF">
      <w:pPr>
        <w:rPr>
          <w:b/>
        </w:rPr>
      </w:pPr>
      <w:r w:rsidRPr="00153F7B">
        <w:rPr>
          <w:b/>
        </w:rPr>
        <w:t>7.6.  Celk</w:t>
      </w:r>
      <w:r>
        <w:rPr>
          <w:b/>
        </w:rPr>
        <w:t>ové hodnocení žáka na vysvědčení</w:t>
      </w:r>
    </w:p>
    <w:p w:rsidR="005938CF" w:rsidRDefault="005938CF" w:rsidP="005938CF">
      <w:pPr>
        <w:rPr>
          <w:b/>
        </w:rPr>
      </w:pPr>
    </w:p>
    <w:p w:rsidR="005938CF" w:rsidRDefault="005938CF" w:rsidP="005938CF">
      <w:r>
        <w:t>Celkové hodnocení žáka se na vysvědčení vyjadřuje stupni:</w:t>
      </w:r>
    </w:p>
    <w:p w:rsidR="005938CF" w:rsidRDefault="005938CF" w:rsidP="005938CF"/>
    <w:p w:rsidR="005938CF" w:rsidRDefault="005938CF" w:rsidP="005938CF"/>
    <w:p w:rsidR="005938CF" w:rsidRPr="00153F7B" w:rsidRDefault="005938CF" w:rsidP="005938CF">
      <w:r w:rsidRPr="00153F7B">
        <w:t xml:space="preserve">a) </w:t>
      </w:r>
      <w:proofErr w:type="gramStart"/>
      <w:r w:rsidRPr="00153F7B">
        <w:t>prospěl(a) s vyznamenáním</w:t>
      </w:r>
      <w:proofErr w:type="gramEnd"/>
      <w:r w:rsidRPr="00153F7B">
        <w:t>,</w:t>
      </w:r>
    </w:p>
    <w:p w:rsidR="005938CF" w:rsidRPr="00153F7B" w:rsidRDefault="005938CF" w:rsidP="005938CF">
      <w:r w:rsidRPr="00153F7B">
        <w:t xml:space="preserve">b) </w:t>
      </w:r>
      <w:proofErr w:type="gramStart"/>
      <w:r w:rsidRPr="00153F7B">
        <w:t>prospěl(a),</w:t>
      </w:r>
      <w:proofErr w:type="gramEnd"/>
    </w:p>
    <w:p w:rsidR="005938CF" w:rsidRPr="00153F7B" w:rsidRDefault="005938CF" w:rsidP="005938CF">
      <w:r w:rsidRPr="00153F7B">
        <w:t xml:space="preserve">c) </w:t>
      </w:r>
      <w:proofErr w:type="gramStart"/>
      <w:r w:rsidRPr="00153F7B">
        <w:t>neprospěl(a),</w:t>
      </w:r>
      <w:proofErr w:type="gramEnd"/>
    </w:p>
    <w:p w:rsidR="005938CF" w:rsidRPr="00153F7B" w:rsidRDefault="005938CF" w:rsidP="005938CF">
      <w:r w:rsidRPr="00153F7B">
        <w:t xml:space="preserve">d) </w:t>
      </w:r>
      <w:proofErr w:type="gramStart"/>
      <w:r w:rsidRPr="00153F7B">
        <w:t>nehodnocen(a).</w:t>
      </w:r>
      <w:proofErr w:type="gramEnd"/>
      <w:r w:rsidRPr="00153F7B">
        <w:t xml:space="preserve"> </w:t>
      </w:r>
    </w:p>
    <w:p w:rsidR="005938CF" w:rsidRDefault="005938CF" w:rsidP="005938CF"/>
    <w:p w:rsidR="005938CF" w:rsidRDefault="005938CF" w:rsidP="005938CF">
      <w:r>
        <w:t>(7) Žák je hodnocen stupněm</w:t>
      </w:r>
    </w:p>
    <w:p w:rsidR="005938CF" w:rsidRDefault="005938CF" w:rsidP="005938CF"/>
    <w:p w:rsidR="005938CF" w:rsidRDefault="005938CF" w:rsidP="005938CF"/>
    <w:p w:rsidR="005938CF" w:rsidRDefault="005938CF" w:rsidP="005938CF">
      <w:r>
        <w:t xml:space="preserve">a) </w:t>
      </w:r>
    </w:p>
    <w:p w:rsidR="005938CF" w:rsidRDefault="005938CF" w:rsidP="005938CF">
      <w:proofErr w:type="gramStart"/>
      <w:r>
        <w:t>prospěl(a) s vyznamenáním</w:t>
      </w:r>
      <w:proofErr w:type="gramEnd"/>
      <w: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t>1,5 a</w:t>
        </w:r>
      </w:smartTag>
      <w:r>
        <w:t xml:space="preserve"> jeho chování je hodnoceno stupněm velmi dobré; v případě použití slovního hodnocení nebo kombinace slovního hodnocení a klasifikace postupuje škola podle pravidel hodnocení žáků. </w:t>
      </w:r>
    </w:p>
    <w:p w:rsidR="005938CF" w:rsidRDefault="005938CF" w:rsidP="005938CF">
      <w:r>
        <w:t xml:space="preserve">b) </w:t>
      </w:r>
    </w:p>
    <w:p w:rsidR="005938CF" w:rsidRDefault="005938CF" w:rsidP="005938CF">
      <w:proofErr w:type="gramStart"/>
      <w:r>
        <w:t>prospěl(a), není</w:t>
      </w:r>
      <w:proofErr w:type="gramEnd"/>
      <w:r>
        <w:t>-li v žádném z povinných předmětů stanovených školním vzdělávacím programem hodnocen na vysvědčení stupněm prospěchu 5 - nedostatečný nebo odpovídajícím slovním hodnocením,</w:t>
      </w:r>
    </w:p>
    <w:p w:rsidR="005938CF" w:rsidRDefault="005938CF" w:rsidP="005938CF">
      <w:r>
        <w:t xml:space="preserve">c) </w:t>
      </w:r>
    </w:p>
    <w:p w:rsidR="005938CF" w:rsidRDefault="005938CF" w:rsidP="005938CF">
      <w:pPr>
        <w:rPr>
          <w:b/>
          <w:color w:val="0000FF"/>
        </w:rPr>
      </w:pPr>
      <w:proofErr w:type="gramStart"/>
      <w:r>
        <w:t>neprospěl(a), je</w:t>
      </w:r>
      <w:proofErr w:type="gramEnd"/>
      <w:r>
        <w:t xml:space="preserve">-li v některém z povinných předmětů stanovených školním vzdělávacím programem hodnocen na vysvědčení stupněm prospěchu 5 - nedostatečný nebo odpovídajícím slovním hodnocením </w:t>
      </w:r>
      <w:r w:rsidRPr="00153F7B">
        <w:t>nebo není-li z něho hodnocen na konci druhého pololetí,</w:t>
      </w:r>
    </w:p>
    <w:p w:rsidR="005938CF" w:rsidRDefault="005938CF" w:rsidP="005938CF">
      <w:pPr>
        <w:rPr>
          <w:b/>
          <w:color w:val="0000FF"/>
        </w:rPr>
      </w:pPr>
    </w:p>
    <w:p w:rsidR="005938CF" w:rsidRPr="00153F7B" w:rsidRDefault="005938CF" w:rsidP="005938CF">
      <w:r w:rsidRPr="00153F7B">
        <w:t xml:space="preserve">d) </w:t>
      </w:r>
      <w:proofErr w:type="gramStart"/>
      <w:r w:rsidRPr="00153F7B">
        <w:t>nehodnocen(a), není</w:t>
      </w:r>
      <w:proofErr w:type="gramEnd"/>
      <w:r w:rsidRPr="00153F7B">
        <w:t>-li možné žáka hodnotit z některého z povinných předmětů stanovených školním vzdělávacím programem na konci prvního pololetí.</w:t>
      </w:r>
    </w:p>
    <w:p w:rsidR="005938CF" w:rsidRDefault="005938CF" w:rsidP="005938CF">
      <w:pPr>
        <w:rPr>
          <w:b/>
          <w:color w:val="0000FF"/>
        </w:rPr>
      </w:pPr>
    </w:p>
    <w:p w:rsidR="005938CF" w:rsidRDefault="005938CF" w:rsidP="005938CF">
      <w:pPr>
        <w:rPr>
          <w:b/>
        </w:rPr>
      </w:pPr>
      <w:r w:rsidRPr="00B51640">
        <w:rPr>
          <w:b/>
        </w:rPr>
        <w:t xml:space="preserve">7.7. </w:t>
      </w:r>
      <w:r>
        <w:rPr>
          <w:b/>
        </w:rPr>
        <w:t>Hodnocení v</w:t>
      </w:r>
      <w:r w:rsidRPr="00B51640">
        <w:rPr>
          <w:b/>
        </w:rPr>
        <w:t>ýsledk</w:t>
      </w:r>
      <w:r>
        <w:rPr>
          <w:b/>
        </w:rPr>
        <w:t xml:space="preserve">ů </w:t>
      </w:r>
      <w:r w:rsidRPr="00B51640">
        <w:rPr>
          <w:b/>
        </w:rPr>
        <w:t>práce v zájmových útvarech organizovaných školou</w:t>
      </w:r>
    </w:p>
    <w:p w:rsidR="005938CF" w:rsidRDefault="005938CF" w:rsidP="005938CF">
      <w:pPr>
        <w:rPr>
          <w:b/>
        </w:rPr>
      </w:pPr>
    </w:p>
    <w:p w:rsidR="005938CF" w:rsidRPr="00B51640" w:rsidRDefault="005938CF" w:rsidP="005938CF">
      <w:r w:rsidRPr="00B51640">
        <w:t>Výsledky práce v zájmových útvarech organizovaných školou se v případě použití klasifikace hodnotí na vysvědčení stupni:</w:t>
      </w:r>
    </w:p>
    <w:p w:rsidR="005938CF" w:rsidRDefault="005938CF" w:rsidP="005938CF"/>
    <w:p w:rsidR="005938CF" w:rsidRDefault="005938CF" w:rsidP="005938CF">
      <w:r>
        <w:t xml:space="preserve">a) </w:t>
      </w:r>
      <w:proofErr w:type="gramStart"/>
      <w:r>
        <w:t>pracoval(a) úspěšně</w:t>
      </w:r>
      <w:proofErr w:type="gramEnd"/>
      <w:r>
        <w:t>,</w:t>
      </w:r>
    </w:p>
    <w:p w:rsidR="005938CF" w:rsidRDefault="005938CF" w:rsidP="005938CF"/>
    <w:p w:rsidR="005938CF" w:rsidRDefault="005938CF" w:rsidP="005938CF">
      <w:r>
        <w:t xml:space="preserve">b) </w:t>
      </w:r>
      <w:proofErr w:type="gramStart"/>
      <w:r>
        <w:t>pracoval(a).</w:t>
      </w:r>
      <w:proofErr w:type="gramEnd"/>
    </w:p>
    <w:p w:rsidR="005938CF" w:rsidRDefault="005938CF" w:rsidP="005938CF">
      <w:pPr>
        <w:jc w:val="both"/>
      </w:pPr>
    </w:p>
    <w:p w:rsidR="005938CF" w:rsidRDefault="005938CF" w:rsidP="005938CF">
      <w:pPr>
        <w:pStyle w:val="Zkladntext"/>
        <w:jc w:val="both"/>
      </w:pPr>
      <w:r>
        <w:lastRenderedPageBreak/>
        <w:t>8.  Zásady pro používání slovního hodnocení v souladu s § 15 odst. 2 vyhlášky č. 48/2005 Sb., o základním vzdělávání, včetně předem stanovených kritérií</w:t>
      </w:r>
    </w:p>
    <w:p w:rsidR="005938CF" w:rsidRDefault="005938CF" w:rsidP="005938CF">
      <w:pPr>
        <w:pStyle w:val="Zkladntext"/>
        <w:jc w:val="both"/>
        <w:rPr>
          <w:b w:val="0"/>
        </w:rPr>
      </w:pPr>
    </w:p>
    <w:p w:rsidR="005938CF" w:rsidRDefault="005938CF" w:rsidP="005938CF">
      <w:pPr>
        <w:jc w:val="both"/>
      </w:pPr>
      <w:r>
        <w:t>1. O slovním hodnocení výsledků vzdělávání žáka na vysvědčení rozhoduje ředitel školy se souhlasem školské rady a po projednání v pedagogické radě.</w:t>
      </w:r>
    </w:p>
    <w:p w:rsidR="005938CF" w:rsidRDefault="005938CF" w:rsidP="005938CF">
      <w:pPr>
        <w:jc w:val="both"/>
      </w:pPr>
    </w:p>
    <w:p w:rsidR="005938CF" w:rsidRDefault="005938CF" w:rsidP="005938CF">
      <w:pPr>
        <w:jc w:val="both"/>
      </w:pPr>
      <w:r w:rsidRPr="00501326">
        <w:t>2. Žáci 1. ročníku jsou hodnocení v předmětech český jazyk a matematika v obou pololetích slovně.</w:t>
      </w:r>
    </w:p>
    <w:p w:rsidR="005938CF" w:rsidRDefault="005938CF" w:rsidP="005938CF">
      <w:pPr>
        <w:jc w:val="both"/>
      </w:pPr>
    </w:p>
    <w:p w:rsidR="005938CF" w:rsidRDefault="005938CF" w:rsidP="005938CF">
      <w:pPr>
        <w:jc w:val="both"/>
      </w:pPr>
      <w:r>
        <w:t xml:space="preserve">3.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5938CF" w:rsidRDefault="005938CF" w:rsidP="005938CF">
      <w:pPr>
        <w:jc w:val="both"/>
      </w:pPr>
    </w:p>
    <w:p w:rsidR="005938CF" w:rsidRDefault="005938CF" w:rsidP="005938CF">
      <w:pPr>
        <w:jc w:val="both"/>
      </w:pPr>
      <w:r>
        <w:t>4. Je-li žák hodnocen slovně, převede třídní učitel po projednání s vyučujícími ostatních předmětů slovní hodnocení do klasifikace pro účely přijímacího řízení ke střednímu vzdělávání.</w:t>
      </w:r>
    </w:p>
    <w:p w:rsidR="005938CF" w:rsidRDefault="005938CF" w:rsidP="005938CF">
      <w:pPr>
        <w:jc w:val="both"/>
      </w:pPr>
    </w:p>
    <w:p w:rsidR="005938CF" w:rsidRDefault="005938CF" w:rsidP="005938CF">
      <w:pPr>
        <w:jc w:val="both"/>
      </w:pPr>
      <w:r>
        <w:t xml:space="preserve">5. U žáka s vývojovou poruchou učení rozhodne ředitel školy o použití slovního hodnocení na základě žádosti zákonného zástupce žáka.  </w:t>
      </w:r>
    </w:p>
    <w:p w:rsidR="005938CF" w:rsidRDefault="005938CF" w:rsidP="005938CF">
      <w:pPr>
        <w:jc w:val="both"/>
      </w:pPr>
    </w:p>
    <w:p w:rsidR="005938CF" w:rsidRDefault="005938CF" w:rsidP="005938CF">
      <w:pPr>
        <w:pStyle w:val="Odstavecaut"/>
        <w:numPr>
          <w:ilvl w:val="0"/>
          <w:numId w:val="0"/>
        </w:numPr>
        <w:spacing w:before="0"/>
      </w:pPr>
      <w:r>
        <w:t>6.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5938CF" w:rsidRDefault="005938CF" w:rsidP="005938CF">
      <w:pPr>
        <w:jc w:val="both"/>
      </w:pPr>
    </w:p>
    <w:p w:rsidR="005938CF" w:rsidRDefault="005938CF" w:rsidP="005938CF">
      <w:pPr>
        <w:pStyle w:val="Zkladntext"/>
        <w:jc w:val="both"/>
      </w:pPr>
      <w:r>
        <w:t>8</w:t>
      </w:r>
      <w:r w:rsidRPr="00554340">
        <w:t>.1. Zásady pro stanovení celkového hodnocení žáka na vysvědčení v případě použití slovního hodnocení nebo kombinace slovního hodnocení a klasifikace</w:t>
      </w:r>
    </w:p>
    <w:p w:rsidR="005938CF" w:rsidRDefault="005938CF" w:rsidP="005938CF">
      <w:pPr>
        <w:pStyle w:val="Zkladntext"/>
        <w:jc w:val="both"/>
        <w:rPr>
          <w:b w:val="0"/>
        </w:rPr>
      </w:pPr>
    </w:p>
    <w:p w:rsidR="005938CF" w:rsidRDefault="005938CF" w:rsidP="005938CF">
      <w:pPr>
        <w:pStyle w:val="Odstavecaut"/>
        <w:numPr>
          <w:ilvl w:val="0"/>
          <w:numId w:val="0"/>
        </w:numPr>
        <w:spacing w:before="0"/>
        <w:rPr>
          <w:bCs/>
        </w:rPr>
      </w:pPr>
      <w:r w:rsidRPr="000242CB">
        <w:rPr>
          <w:bCs/>
        </w:rPr>
        <w:t xml:space="preserve">      V případě použití slovního hodnocení výsledků vzdělávání žáka musí být na vysvědčení uvedeny údaje, z nichž bude jasně zřejmá úroveň předepsaných v</w:t>
      </w:r>
      <w:r>
        <w:rPr>
          <w:bCs/>
        </w:rPr>
        <w:t xml:space="preserve">ýstupů a dosažených kompetencí, </w:t>
      </w:r>
      <w:r w:rsidRPr="000242CB">
        <w:rPr>
          <w:bCs/>
        </w:rPr>
        <w:t xml:space="preserve">s přihlédnutím k individuálním vzdělávacím potřebám, osobnostním předpokladům a k věku žáka. </w:t>
      </w:r>
    </w:p>
    <w:p w:rsidR="005938CF" w:rsidRPr="000242CB" w:rsidRDefault="005938CF" w:rsidP="005938CF">
      <w:pPr>
        <w:pStyle w:val="Odstavecaut"/>
        <w:numPr>
          <w:ilvl w:val="0"/>
          <w:numId w:val="0"/>
        </w:numPr>
        <w:spacing w:before="0"/>
        <w:rPr>
          <w:bCs/>
        </w:rPr>
      </w:pPr>
    </w:p>
    <w:p w:rsidR="005938CF" w:rsidRDefault="005938CF" w:rsidP="005938CF">
      <w:pPr>
        <w:pStyle w:val="Nadpis3"/>
        <w:jc w:val="both"/>
        <w:rPr>
          <w:b w:val="0"/>
        </w:rPr>
      </w:pPr>
      <w:r>
        <w:rPr>
          <w:b w:val="0"/>
        </w:rPr>
        <w:t xml:space="preserve">      Zásady pro převedení slovního hodnocení do klasifikace nebo klasifikace do slovního hodnocení pro stanovení celkového hodnocení žáka na vysvědčení</w:t>
      </w:r>
    </w:p>
    <w:p w:rsidR="005938CF" w:rsidRDefault="005938CF" w:rsidP="005938CF">
      <w:pPr>
        <w:jc w:val="both"/>
      </w:pPr>
    </w:p>
    <w:p w:rsidR="005938CF" w:rsidRPr="003F7532" w:rsidRDefault="005938CF" w:rsidP="005938CF">
      <w:pPr>
        <w:pStyle w:val="Odstavecaut"/>
        <w:numPr>
          <w:ilvl w:val="0"/>
          <w:numId w:val="0"/>
        </w:numPr>
        <w:spacing w:before="0"/>
        <w:rPr>
          <w:b/>
          <w:bCs/>
        </w:rPr>
      </w:pPr>
    </w:p>
    <w:p w:rsidR="005938CF" w:rsidRPr="003F7532" w:rsidRDefault="005938CF" w:rsidP="005938CF">
      <w:pPr>
        <w:pStyle w:val="Odstavecaut"/>
        <w:numPr>
          <w:ilvl w:val="0"/>
          <w:numId w:val="0"/>
        </w:numPr>
        <w:spacing w:before="0"/>
        <w:rPr>
          <w:b/>
          <w:bCs/>
        </w:rPr>
      </w:pPr>
      <w:r w:rsidRPr="003F7532">
        <w:rPr>
          <w:b/>
          <w:bCs/>
        </w:rPr>
        <w:t>Ve slovním hodnocení se uvede:</w:t>
      </w:r>
    </w:p>
    <w:p w:rsidR="005938CF" w:rsidRPr="003F7532" w:rsidRDefault="005938CF" w:rsidP="005938CF">
      <w:pPr>
        <w:pStyle w:val="Odstavecaut"/>
        <w:numPr>
          <w:ilvl w:val="0"/>
          <w:numId w:val="0"/>
        </w:numPr>
        <w:spacing w:before="0"/>
        <w:rPr>
          <w:b/>
          <w:bCs/>
        </w:rPr>
      </w:pPr>
    </w:p>
    <w:p w:rsidR="005938CF" w:rsidRPr="003F7532" w:rsidRDefault="005938CF" w:rsidP="005938CF">
      <w:pPr>
        <w:pStyle w:val="Odstavecaut"/>
        <w:numPr>
          <w:ilvl w:val="0"/>
          <w:numId w:val="14"/>
        </w:numPr>
        <w:spacing w:before="0"/>
        <w:rPr>
          <w:bCs/>
        </w:rPr>
      </w:pPr>
      <w:r w:rsidRPr="003F7532">
        <w:rPr>
          <w:bCs/>
        </w:rPr>
        <w:t>Zvládnutí předepsaného učiva</w:t>
      </w:r>
    </w:p>
    <w:p w:rsidR="005938CF" w:rsidRPr="003F7532" w:rsidRDefault="005938CF" w:rsidP="005938CF">
      <w:pPr>
        <w:pStyle w:val="Odstavecaut"/>
        <w:numPr>
          <w:ilvl w:val="0"/>
          <w:numId w:val="14"/>
        </w:numPr>
        <w:spacing w:before="0"/>
        <w:rPr>
          <w:bCs/>
        </w:rPr>
      </w:pPr>
      <w:r w:rsidRPr="003F7532">
        <w:rPr>
          <w:bCs/>
        </w:rPr>
        <w:t>Úroveň dosažených kompetencí</w:t>
      </w:r>
    </w:p>
    <w:p w:rsidR="005938CF" w:rsidRPr="003F7532" w:rsidRDefault="005938CF" w:rsidP="005938CF">
      <w:pPr>
        <w:pStyle w:val="Odstavecaut"/>
        <w:numPr>
          <w:ilvl w:val="0"/>
          <w:numId w:val="14"/>
        </w:numPr>
        <w:spacing w:before="0"/>
        <w:rPr>
          <w:bCs/>
        </w:rPr>
      </w:pPr>
      <w:r w:rsidRPr="003F7532">
        <w:rPr>
          <w:bCs/>
        </w:rPr>
        <w:t>Přístup žáka ke vzdělávání</w:t>
      </w:r>
    </w:p>
    <w:p w:rsidR="005938CF" w:rsidRPr="003F7532" w:rsidRDefault="005938CF" w:rsidP="005938CF">
      <w:pPr>
        <w:pStyle w:val="Odstavecaut"/>
        <w:numPr>
          <w:ilvl w:val="0"/>
          <w:numId w:val="14"/>
        </w:numPr>
        <w:spacing w:before="0"/>
        <w:rPr>
          <w:bCs/>
        </w:rPr>
      </w:pPr>
      <w:r w:rsidRPr="003F7532">
        <w:rPr>
          <w:bCs/>
        </w:rPr>
        <w:t>Zhodnocení vyučovacího období</w:t>
      </w:r>
    </w:p>
    <w:p w:rsidR="005938CF" w:rsidRPr="003F7532" w:rsidRDefault="005938CF" w:rsidP="005938CF">
      <w:pPr>
        <w:pStyle w:val="Odstavecaut"/>
        <w:numPr>
          <w:ilvl w:val="0"/>
          <w:numId w:val="0"/>
        </w:numPr>
        <w:spacing w:before="0"/>
        <w:ind w:left="360"/>
        <w:rPr>
          <w:b/>
          <w:bCs/>
          <w:u w:val="single"/>
        </w:rPr>
      </w:pPr>
    </w:p>
    <w:p w:rsidR="005938CF" w:rsidRPr="003F7532" w:rsidRDefault="005938CF" w:rsidP="005938CF">
      <w:pPr>
        <w:pStyle w:val="Odstavecaut"/>
        <w:numPr>
          <w:ilvl w:val="0"/>
          <w:numId w:val="15"/>
        </w:numPr>
        <w:spacing w:before="0"/>
        <w:rPr>
          <w:b/>
          <w:bCs/>
          <w:u w:val="single"/>
        </w:rPr>
      </w:pPr>
      <w:r w:rsidRPr="003F7532">
        <w:rPr>
          <w:b/>
          <w:bCs/>
          <w:u w:val="single"/>
        </w:rPr>
        <w:t>Zvládnutí předepsaného učiva</w:t>
      </w:r>
    </w:p>
    <w:p w:rsidR="005938CF" w:rsidRPr="003F7532" w:rsidRDefault="005938CF" w:rsidP="005938CF">
      <w:pPr>
        <w:pStyle w:val="Odstavecaut"/>
        <w:numPr>
          <w:ilvl w:val="0"/>
          <w:numId w:val="0"/>
        </w:numPr>
        <w:spacing w:before="0"/>
      </w:pPr>
      <w:r w:rsidRPr="003F7532">
        <w:t xml:space="preserve"> </w:t>
      </w:r>
    </w:p>
    <w:p w:rsidR="005938CF" w:rsidRPr="003F7532" w:rsidRDefault="005938CF" w:rsidP="005938CF">
      <w:pPr>
        <w:pStyle w:val="Zkladntext"/>
        <w:rPr>
          <w:b w:val="0"/>
          <w:bCs w:val="0"/>
          <w:u w:val="single"/>
        </w:rPr>
      </w:pPr>
      <w:r w:rsidRPr="003F7532">
        <w:rPr>
          <w:b w:val="0"/>
          <w:bCs w:val="0"/>
          <w:u w:val="single"/>
        </w:rPr>
        <w:t>stupeň 1 – výborný:</w:t>
      </w:r>
    </w:p>
    <w:p w:rsidR="005938CF" w:rsidRPr="003F7532" w:rsidRDefault="005938CF" w:rsidP="005938CF"/>
    <w:p w:rsidR="005938CF" w:rsidRPr="003F7532" w:rsidRDefault="005938CF" w:rsidP="005938CF">
      <w:r w:rsidRPr="003F7532">
        <w:rPr>
          <w:i/>
          <w:iCs/>
        </w:rPr>
        <w:t>Žák*</w:t>
      </w:r>
      <w:r w:rsidRPr="003F7532">
        <w:t xml:space="preserve">  učivo </w:t>
      </w:r>
      <w:r w:rsidRPr="003F7532">
        <w:rPr>
          <w:i/>
          <w:iCs/>
        </w:rPr>
        <w:t>předmětu*</w:t>
      </w:r>
      <w:r w:rsidRPr="003F7532">
        <w:t xml:space="preserve"> v plném rozsahu ovládá.</w:t>
      </w:r>
    </w:p>
    <w:p w:rsidR="005938CF" w:rsidRPr="003F7532" w:rsidRDefault="005938CF" w:rsidP="005938CF">
      <w:pPr>
        <w:rPr>
          <w:b/>
        </w:rPr>
      </w:pPr>
    </w:p>
    <w:p w:rsidR="005938CF" w:rsidRPr="003F7532" w:rsidRDefault="005938CF" w:rsidP="005938CF">
      <w:pPr>
        <w:rPr>
          <w:bCs/>
          <w:u w:val="single"/>
        </w:rPr>
      </w:pPr>
      <w:r w:rsidRPr="003F7532">
        <w:rPr>
          <w:bCs/>
          <w:u w:val="single"/>
        </w:rPr>
        <w:t>stupeň 2 - chvalitebný:</w:t>
      </w:r>
    </w:p>
    <w:p w:rsidR="005938CF" w:rsidRPr="003F7532" w:rsidRDefault="005938CF" w:rsidP="005938CF"/>
    <w:p w:rsidR="005938CF" w:rsidRPr="003F7532" w:rsidRDefault="005938CF" w:rsidP="005938CF">
      <w:r w:rsidRPr="003F7532">
        <w:rPr>
          <w:i/>
          <w:iCs/>
        </w:rPr>
        <w:t>Žák*</w:t>
      </w:r>
      <w:r w:rsidRPr="003F7532">
        <w:t xml:space="preserve">  učivo </w:t>
      </w:r>
      <w:r w:rsidRPr="003F7532">
        <w:rPr>
          <w:i/>
          <w:iCs/>
        </w:rPr>
        <w:t>předmětu*</w:t>
      </w:r>
      <w:r w:rsidRPr="003F7532">
        <w:t xml:space="preserve">  ovládá.</w:t>
      </w:r>
    </w:p>
    <w:p w:rsidR="005938CF" w:rsidRPr="003F7532" w:rsidRDefault="005938CF" w:rsidP="005938CF"/>
    <w:p w:rsidR="005938CF" w:rsidRPr="003F7532" w:rsidRDefault="005938CF" w:rsidP="005938CF">
      <w:pPr>
        <w:rPr>
          <w:bCs/>
          <w:u w:val="single"/>
        </w:rPr>
      </w:pPr>
      <w:r w:rsidRPr="003F7532">
        <w:rPr>
          <w:bCs/>
          <w:u w:val="single"/>
        </w:rPr>
        <w:t>stupeň 3 - dobrý:</w:t>
      </w:r>
    </w:p>
    <w:p w:rsidR="005938CF" w:rsidRPr="003F7532" w:rsidRDefault="005938CF" w:rsidP="005938CF"/>
    <w:p w:rsidR="005938CF" w:rsidRPr="003F7532" w:rsidRDefault="005938CF" w:rsidP="005938CF">
      <w:r w:rsidRPr="003F7532">
        <w:rPr>
          <w:i/>
          <w:iCs/>
        </w:rPr>
        <w:t>Žák*</w:t>
      </w:r>
      <w:r w:rsidRPr="003F7532">
        <w:t xml:space="preserve">  učivo </w:t>
      </w:r>
      <w:r w:rsidRPr="003F7532">
        <w:rPr>
          <w:i/>
          <w:iCs/>
        </w:rPr>
        <w:t>předmětu*</w:t>
      </w:r>
      <w:r w:rsidRPr="003F7532">
        <w:t xml:space="preserve"> v podstatě ovládá.</w:t>
      </w:r>
    </w:p>
    <w:p w:rsidR="005938CF" w:rsidRPr="003F7532" w:rsidRDefault="005938CF" w:rsidP="005938CF">
      <w:pPr>
        <w:rPr>
          <w:b/>
        </w:rPr>
      </w:pPr>
    </w:p>
    <w:p w:rsidR="005938CF" w:rsidRPr="003F7532" w:rsidRDefault="005938CF" w:rsidP="005938CF">
      <w:pPr>
        <w:rPr>
          <w:bCs/>
          <w:u w:val="single"/>
        </w:rPr>
      </w:pPr>
      <w:r w:rsidRPr="003F7532">
        <w:rPr>
          <w:bCs/>
          <w:u w:val="single"/>
        </w:rPr>
        <w:t>stupeň 4 - dostatečný:</w:t>
      </w:r>
    </w:p>
    <w:p w:rsidR="005938CF" w:rsidRPr="003F7532" w:rsidRDefault="005938CF" w:rsidP="005938CF"/>
    <w:p w:rsidR="005938CF" w:rsidRPr="003F7532" w:rsidRDefault="005938CF" w:rsidP="005938CF">
      <w:r w:rsidRPr="003F7532">
        <w:rPr>
          <w:i/>
          <w:iCs/>
        </w:rPr>
        <w:t>Žák*</w:t>
      </w:r>
      <w:r w:rsidRPr="003F7532">
        <w:t xml:space="preserve">  učivo </w:t>
      </w:r>
      <w:r w:rsidRPr="003F7532">
        <w:rPr>
          <w:i/>
          <w:iCs/>
        </w:rPr>
        <w:t>předmětu*</w:t>
      </w:r>
      <w:r w:rsidRPr="003F7532">
        <w:t xml:space="preserve"> ovládá se značnými mezerami.</w:t>
      </w:r>
    </w:p>
    <w:p w:rsidR="005938CF" w:rsidRPr="003F7532" w:rsidRDefault="005938CF" w:rsidP="005938CF"/>
    <w:p w:rsidR="005938CF" w:rsidRPr="003F7532" w:rsidRDefault="005938CF" w:rsidP="005938CF">
      <w:pPr>
        <w:rPr>
          <w:bCs/>
          <w:u w:val="single"/>
        </w:rPr>
      </w:pPr>
      <w:r w:rsidRPr="003F7532">
        <w:rPr>
          <w:bCs/>
          <w:u w:val="single"/>
        </w:rPr>
        <w:t>stupeň 5 – nedostatečný:</w:t>
      </w:r>
    </w:p>
    <w:p w:rsidR="005938CF" w:rsidRPr="003F7532" w:rsidRDefault="005938CF" w:rsidP="005938CF"/>
    <w:p w:rsidR="005938CF" w:rsidRPr="003F7532" w:rsidRDefault="005938CF" w:rsidP="005938CF">
      <w:r w:rsidRPr="003F7532">
        <w:rPr>
          <w:i/>
          <w:iCs/>
        </w:rPr>
        <w:t>Žák*</w:t>
      </w:r>
      <w:r w:rsidRPr="003F7532">
        <w:t xml:space="preserve">  učivo </w:t>
      </w:r>
      <w:r w:rsidRPr="003F7532">
        <w:rPr>
          <w:i/>
          <w:iCs/>
        </w:rPr>
        <w:t>předmětu*</w:t>
      </w:r>
      <w:r w:rsidRPr="003F7532">
        <w:t xml:space="preserve"> neovládá.</w:t>
      </w:r>
    </w:p>
    <w:p w:rsidR="005938CF" w:rsidRPr="003F7532" w:rsidRDefault="005938CF" w:rsidP="005938CF"/>
    <w:p w:rsidR="005938CF" w:rsidRPr="003F7532" w:rsidRDefault="005938CF" w:rsidP="005938CF">
      <w:pPr>
        <w:rPr>
          <w:i/>
          <w:iCs/>
        </w:rPr>
      </w:pPr>
      <w:r w:rsidRPr="003F7532">
        <w:rPr>
          <w:i/>
          <w:iCs/>
        </w:rPr>
        <w:t>(* Nahradí se jménem žáka a názvem učebního předmětu.)</w:t>
      </w:r>
    </w:p>
    <w:p w:rsidR="005938CF" w:rsidRPr="003F7532" w:rsidRDefault="005938CF" w:rsidP="005938CF">
      <w:pPr>
        <w:pStyle w:val="Odstavecaut"/>
        <w:numPr>
          <w:ilvl w:val="0"/>
          <w:numId w:val="0"/>
        </w:numPr>
        <w:spacing w:before="0"/>
        <w:rPr>
          <w:b/>
          <w:bCs/>
        </w:rPr>
      </w:pPr>
    </w:p>
    <w:p w:rsidR="005938CF" w:rsidRPr="003F7532" w:rsidRDefault="005938CF" w:rsidP="005938CF">
      <w:pPr>
        <w:pStyle w:val="Odstavecaut"/>
        <w:numPr>
          <w:ilvl w:val="0"/>
          <w:numId w:val="15"/>
        </w:numPr>
        <w:spacing w:before="0"/>
        <w:rPr>
          <w:b/>
        </w:rPr>
      </w:pPr>
      <w:r w:rsidRPr="003F7532">
        <w:rPr>
          <w:b/>
          <w:bCs/>
          <w:u w:val="single"/>
        </w:rPr>
        <w:t>Úroveň dosažených kompetencí</w:t>
      </w:r>
      <w:r w:rsidRPr="003F7532">
        <w:rPr>
          <w:b/>
        </w:rPr>
        <w:t xml:space="preserve"> </w:t>
      </w:r>
    </w:p>
    <w:p w:rsidR="005938CF" w:rsidRPr="003F7532" w:rsidRDefault="005938CF" w:rsidP="005938CF">
      <w:pPr>
        <w:rPr>
          <w:bCs/>
          <w:u w:val="single"/>
        </w:rPr>
      </w:pPr>
    </w:p>
    <w:p w:rsidR="005938CF" w:rsidRPr="003F7532" w:rsidRDefault="005938CF" w:rsidP="005938CF">
      <w:pPr>
        <w:rPr>
          <w:bCs/>
          <w:u w:val="single"/>
        </w:rPr>
      </w:pPr>
      <w:r w:rsidRPr="003F7532">
        <w:rPr>
          <w:bCs/>
          <w:u w:val="single"/>
        </w:rPr>
        <w:t>stupeň 1 – výborný:</w:t>
      </w:r>
    </w:p>
    <w:p w:rsidR="005938CF" w:rsidRPr="003F7532" w:rsidRDefault="005938CF" w:rsidP="005938CF">
      <w:pPr>
        <w:pStyle w:val="Odstavecaut"/>
        <w:numPr>
          <w:ilvl w:val="0"/>
          <w:numId w:val="0"/>
        </w:numPr>
        <w:spacing w:before="0"/>
        <w:rPr>
          <w:b/>
          <w:bCs/>
        </w:rPr>
      </w:pPr>
    </w:p>
    <w:p w:rsidR="005938CF" w:rsidRPr="003F7532" w:rsidRDefault="005938CF" w:rsidP="005938CF">
      <w:r w:rsidRPr="003F7532">
        <w:rPr>
          <w:i/>
          <w:iCs/>
        </w:rPr>
        <w:t>Žák*</w:t>
      </w:r>
      <w:r w:rsidRPr="003F7532">
        <w:t xml:space="preserve">  se vyjadřuje výstižně, správně, uvažuje samostatně. Je pohotový, bystrý, dobře chápe souvislosti. Vědomě aplikuje vědomosti a dovednosti získané ve škole při řešení praktických problémů.  Své úkoly řeší rychle, spolehlivě a s jistotou. </w:t>
      </w:r>
    </w:p>
    <w:p w:rsidR="005938CF" w:rsidRPr="003F7532" w:rsidRDefault="005938CF" w:rsidP="005938CF">
      <w:pPr>
        <w:ind w:left="284" w:hanging="284"/>
      </w:pPr>
    </w:p>
    <w:p w:rsidR="005938CF" w:rsidRPr="003F7532" w:rsidRDefault="005938CF" w:rsidP="005938CF">
      <w:pPr>
        <w:rPr>
          <w:bCs/>
          <w:u w:val="single"/>
        </w:rPr>
      </w:pPr>
      <w:r w:rsidRPr="003F7532">
        <w:rPr>
          <w:bCs/>
          <w:u w:val="single"/>
        </w:rPr>
        <w:t>stupeň 2 - chvalitebný:</w:t>
      </w:r>
    </w:p>
    <w:p w:rsidR="005938CF" w:rsidRPr="003F7532" w:rsidRDefault="005938CF" w:rsidP="005938CF"/>
    <w:p w:rsidR="005938CF" w:rsidRPr="003F7532" w:rsidRDefault="005938CF" w:rsidP="005938CF">
      <w:r w:rsidRPr="003F7532">
        <w:rPr>
          <w:i/>
          <w:iCs/>
        </w:rPr>
        <w:t>Žák*</w:t>
      </w:r>
      <w:r w:rsidRPr="003F7532">
        <w:t xml:space="preserve">  se vyjadřuje celkem výstižně a většinou správně. Dobře </w:t>
      </w:r>
      <w:proofErr w:type="gramStart"/>
      <w:r w:rsidRPr="003F7532">
        <w:t>chápe  souvislosti</w:t>
      </w:r>
      <w:proofErr w:type="gramEnd"/>
      <w:r w:rsidRPr="003F7532">
        <w:t>, uvažuje převážně  samostatně. Správně využívá vědomostí a dovedností získaných ve škole při řešení praktických problémů, dopouští se jen menších chyb.</w:t>
      </w:r>
    </w:p>
    <w:p w:rsidR="005938CF" w:rsidRPr="003F7532" w:rsidRDefault="005938CF" w:rsidP="005938CF">
      <w:pPr>
        <w:rPr>
          <w:b/>
        </w:rPr>
      </w:pPr>
    </w:p>
    <w:p w:rsidR="005938CF" w:rsidRPr="003F7532" w:rsidRDefault="005938CF" w:rsidP="005938CF">
      <w:pPr>
        <w:rPr>
          <w:bCs/>
          <w:u w:val="single"/>
        </w:rPr>
      </w:pPr>
      <w:r w:rsidRPr="003F7532">
        <w:rPr>
          <w:bCs/>
          <w:u w:val="single"/>
        </w:rPr>
        <w:t>stupeň 3 - dobrý:</w:t>
      </w:r>
    </w:p>
    <w:p w:rsidR="005938CF" w:rsidRPr="003F7532" w:rsidRDefault="005938CF" w:rsidP="005938CF"/>
    <w:p w:rsidR="005938CF" w:rsidRPr="003F7532" w:rsidRDefault="005938CF" w:rsidP="005938CF">
      <w:r w:rsidRPr="003F7532">
        <w:rPr>
          <w:i/>
          <w:iCs/>
        </w:rPr>
        <w:t>Žák*</w:t>
      </w:r>
      <w:r w:rsidRPr="003F7532">
        <w:t xml:space="preserve">  se nevyjadřuje přesně, ale celkem dobře chápe souvislosti při řešení problémů. S individuální pomocí vyučujícího dokáže vyřešit většinu zásadních </w:t>
      </w:r>
      <w:proofErr w:type="gramStart"/>
      <w:r w:rsidRPr="003F7532">
        <w:t>úkolů,  překonat</w:t>
      </w:r>
      <w:proofErr w:type="gramEnd"/>
      <w:r w:rsidRPr="003F7532">
        <w:t xml:space="preserve"> obtíže a opravit své chyby.</w:t>
      </w:r>
    </w:p>
    <w:p w:rsidR="005938CF" w:rsidRPr="003F7532" w:rsidRDefault="005938CF" w:rsidP="005938CF">
      <w:pPr>
        <w:rPr>
          <w:b/>
        </w:rPr>
      </w:pPr>
    </w:p>
    <w:p w:rsidR="005938CF" w:rsidRPr="003F7532" w:rsidRDefault="005938CF" w:rsidP="005938CF">
      <w:pPr>
        <w:rPr>
          <w:bCs/>
          <w:u w:val="single"/>
        </w:rPr>
      </w:pPr>
      <w:r w:rsidRPr="003F7532">
        <w:rPr>
          <w:bCs/>
          <w:u w:val="single"/>
        </w:rPr>
        <w:t>stupeň 4 - dostatečný:</w:t>
      </w:r>
    </w:p>
    <w:p w:rsidR="005938CF" w:rsidRPr="003F7532" w:rsidRDefault="005938CF" w:rsidP="005938CF"/>
    <w:p w:rsidR="005938CF" w:rsidRPr="003F7532" w:rsidRDefault="005938CF" w:rsidP="005938CF">
      <w:r w:rsidRPr="003F7532">
        <w:rPr>
          <w:i/>
          <w:iCs/>
        </w:rPr>
        <w:t>Žák*</w:t>
      </w:r>
      <w:r w:rsidRPr="003F7532">
        <w:t xml:space="preserve">  se vyjadřuje s obtížemi, ve školní </w:t>
      </w:r>
      <w:proofErr w:type="gramStart"/>
      <w:r w:rsidRPr="003F7532">
        <w:t>práci  je</w:t>
      </w:r>
      <w:proofErr w:type="gramEnd"/>
      <w:r w:rsidRPr="003F7532">
        <w:t xml:space="preserve"> nesamostatný. S individuální pomocí vyučujícího dokáže vyřešit jednoduché úkoly z oblasti základního </w:t>
      </w:r>
      <w:proofErr w:type="gramStart"/>
      <w:r w:rsidRPr="003F7532">
        <w:t>učiva,  dělá</w:t>
      </w:r>
      <w:proofErr w:type="gramEnd"/>
      <w:r w:rsidRPr="003F7532">
        <w:t xml:space="preserve"> však opakovaně podstatné chyby a  nesnadno je překonává.</w:t>
      </w:r>
    </w:p>
    <w:p w:rsidR="005938CF" w:rsidRPr="003F7532" w:rsidRDefault="005938CF" w:rsidP="005938CF">
      <w:pPr>
        <w:rPr>
          <w:b/>
        </w:rPr>
      </w:pPr>
    </w:p>
    <w:p w:rsidR="005938CF" w:rsidRPr="003F7532" w:rsidRDefault="005938CF" w:rsidP="005938CF">
      <w:pPr>
        <w:rPr>
          <w:bCs/>
          <w:u w:val="single"/>
        </w:rPr>
      </w:pPr>
      <w:r w:rsidRPr="003F7532">
        <w:rPr>
          <w:bCs/>
          <w:u w:val="single"/>
        </w:rPr>
        <w:t>stupeň 5 – nedostatečný:</w:t>
      </w:r>
    </w:p>
    <w:p w:rsidR="005938CF" w:rsidRPr="003F7532" w:rsidRDefault="005938CF" w:rsidP="005938CF"/>
    <w:p w:rsidR="005938CF" w:rsidRPr="003F7532" w:rsidRDefault="005938CF" w:rsidP="005938CF">
      <w:r w:rsidRPr="003F7532">
        <w:rPr>
          <w:i/>
          <w:iCs/>
        </w:rPr>
        <w:t>Žák*</w:t>
      </w:r>
      <w:r w:rsidRPr="003F7532">
        <w:t xml:space="preserve">  se vyjadřuje se značnými obtížemi. Vyžaduje stálou pomoc při řešení jednoduchých úkolů. Dopouští se opakovaných, zásadních chyb. Výsledky jeho práce nejsou dostatečné ani s individuální pomocí vyučujícího. </w:t>
      </w:r>
    </w:p>
    <w:p w:rsidR="005938CF" w:rsidRPr="003F7532" w:rsidRDefault="005938CF" w:rsidP="005938CF"/>
    <w:p w:rsidR="005938CF" w:rsidRPr="003F7532" w:rsidRDefault="005938CF" w:rsidP="005938CF">
      <w:pPr>
        <w:ind w:left="426" w:hanging="426"/>
        <w:rPr>
          <w:i/>
          <w:iCs/>
        </w:rPr>
      </w:pPr>
      <w:r w:rsidRPr="003F7532">
        <w:rPr>
          <w:i/>
          <w:iCs/>
        </w:rPr>
        <w:t>(* Nahradí se jménem žáka.)</w:t>
      </w:r>
    </w:p>
    <w:p w:rsidR="005938CF" w:rsidRPr="003F7532" w:rsidRDefault="005938CF" w:rsidP="005938CF">
      <w:pPr>
        <w:ind w:left="426" w:hanging="426"/>
      </w:pPr>
    </w:p>
    <w:p w:rsidR="005938CF" w:rsidRPr="003F7532" w:rsidRDefault="005938CF" w:rsidP="005938CF">
      <w:pPr>
        <w:pStyle w:val="Odstavecaut"/>
        <w:numPr>
          <w:ilvl w:val="0"/>
          <w:numId w:val="15"/>
        </w:numPr>
        <w:spacing w:before="0"/>
        <w:rPr>
          <w:b/>
          <w:bCs/>
          <w:u w:val="single"/>
        </w:rPr>
      </w:pPr>
      <w:r w:rsidRPr="003F7532">
        <w:rPr>
          <w:b/>
          <w:bCs/>
          <w:u w:val="single"/>
        </w:rPr>
        <w:lastRenderedPageBreak/>
        <w:t>Přístup žáka ke vzdělávání</w:t>
      </w:r>
    </w:p>
    <w:p w:rsidR="005938CF" w:rsidRPr="003F7532" w:rsidRDefault="005938CF" w:rsidP="005938CF">
      <w:pPr>
        <w:ind w:left="360" w:hanging="360"/>
      </w:pPr>
      <w:r w:rsidRPr="003F7532">
        <w:t xml:space="preserve"> </w:t>
      </w:r>
    </w:p>
    <w:p w:rsidR="005938CF" w:rsidRPr="003F7532" w:rsidRDefault="005938CF" w:rsidP="005938CF">
      <w:pPr>
        <w:ind w:left="360" w:hanging="360"/>
      </w:pPr>
    </w:p>
    <w:p w:rsidR="005938CF" w:rsidRPr="003F7532" w:rsidRDefault="005938CF" w:rsidP="005938CF">
      <w:r w:rsidRPr="003F7532">
        <w:t>stupeň 1:    Je aktivní, učí se svědomitě a se zájmem.</w:t>
      </w:r>
    </w:p>
    <w:p w:rsidR="005938CF" w:rsidRPr="003F7532" w:rsidRDefault="005938CF" w:rsidP="005938CF">
      <w:r w:rsidRPr="003F7532">
        <w:t>stupeň 2:    Učí se svědomitě.</w:t>
      </w:r>
    </w:p>
    <w:p w:rsidR="005938CF" w:rsidRPr="003F7532" w:rsidRDefault="005938CF" w:rsidP="005938CF">
      <w:r w:rsidRPr="003F7532">
        <w:t>stupeň 3:    K učení potřebuje stálé povzbuzování a trvalou kontrolu.</w:t>
      </w:r>
    </w:p>
    <w:p w:rsidR="005938CF" w:rsidRPr="003F7532" w:rsidRDefault="005938CF" w:rsidP="005938CF">
      <w:r w:rsidRPr="003F7532">
        <w:t>stupeň 4:    Nemá zájem o učení, potřebuje stálé podněty.</w:t>
      </w:r>
    </w:p>
    <w:p w:rsidR="005938CF" w:rsidRPr="003F7532" w:rsidRDefault="005938CF" w:rsidP="005938CF">
      <w:r w:rsidRPr="003F7532">
        <w:t>stupeň 5:    Veškerá pomoc a pobízení k učení jsou neúčinné.</w:t>
      </w:r>
    </w:p>
    <w:p w:rsidR="005938CF" w:rsidRPr="003F7532" w:rsidRDefault="005938CF" w:rsidP="005938CF">
      <w:pPr>
        <w:pStyle w:val="Odstavecaut"/>
        <w:numPr>
          <w:ilvl w:val="0"/>
          <w:numId w:val="0"/>
        </w:numPr>
        <w:spacing w:before="0"/>
        <w:rPr>
          <w:b/>
          <w:bCs/>
        </w:rPr>
      </w:pPr>
    </w:p>
    <w:p w:rsidR="005938CF" w:rsidRPr="003F7532" w:rsidRDefault="005938CF" w:rsidP="005938CF">
      <w:pPr>
        <w:pStyle w:val="Odstavecaut"/>
        <w:numPr>
          <w:ilvl w:val="0"/>
          <w:numId w:val="0"/>
        </w:numPr>
        <w:spacing w:before="0"/>
        <w:ind w:firstLine="851"/>
        <w:rPr>
          <w:b/>
          <w:bCs/>
        </w:rPr>
      </w:pPr>
    </w:p>
    <w:p w:rsidR="005938CF" w:rsidRPr="003F7532" w:rsidRDefault="005938CF" w:rsidP="005938CF">
      <w:pPr>
        <w:pStyle w:val="Odstavecaut"/>
        <w:numPr>
          <w:ilvl w:val="0"/>
          <w:numId w:val="15"/>
        </w:numPr>
        <w:spacing w:before="0"/>
      </w:pPr>
      <w:r w:rsidRPr="003F7532">
        <w:rPr>
          <w:b/>
          <w:bCs/>
          <w:u w:val="single"/>
        </w:rPr>
        <w:t>Zhodnocení vyučovacího období</w:t>
      </w:r>
    </w:p>
    <w:p w:rsidR="005938CF" w:rsidRPr="003F7532" w:rsidRDefault="005938CF" w:rsidP="005938CF">
      <w:pPr>
        <w:pStyle w:val="Odstavecaut"/>
        <w:numPr>
          <w:ilvl w:val="0"/>
          <w:numId w:val="0"/>
        </w:numPr>
        <w:spacing w:before="0"/>
        <w:ind w:firstLine="851"/>
      </w:pPr>
    </w:p>
    <w:p w:rsidR="005938CF" w:rsidRPr="003F7532" w:rsidRDefault="005938CF" w:rsidP="005938CF">
      <w:pPr>
        <w:pStyle w:val="Odstavecaut"/>
        <w:numPr>
          <w:ilvl w:val="0"/>
          <w:numId w:val="0"/>
        </w:numPr>
        <w:spacing w:before="0"/>
      </w:pPr>
      <w:r w:rsidRPr="003F7532">
        <w:t xml:space="preserve">Učitel individuálně uvede konkrétní dílčí úspěchy i problémy za příslušné vyučovací období. Stručně vytyčí další rozvoj žáka a doporučí, jak překonávat případný neúspěch. Závěr hodnocení je vždy formulován povzbudivě, v duchu pozitivního očekávání.  </w:t>
      </w:r>
    </w:p>
    <w:p w:rsidR="005938CF" w:rsidRPr="003F7532" w:rsidRDefault="005938CF" w:rsidP="005938CF">
      <w:pPr>
        <w:jc w:val="both"/>
        <w:rPr>
          <w:highlight w:val="green"/>
        </w:rPr>
      </w:pPr>
    </w:p>
    <w:p w:rsidR="005938CF" w:rsidRDefault="005938CF" w:rsidP="005938CF">
      <w:pPr>
        <w:spacing w:before="100" w:beforeAutospacing="1" w:after="100" w:afterAutospacing="1"/>
        <w:jc w:val="both"/>
      </w:pPr>
      <w:r>
        <w:rPr>
          <w:b/>
          <w:bCs/>
        </w:rPr>
        <w:t>9. Získávání podkladů pro hodnocení a klasifikaci</w:t>
      </w:r>
    </w:p>
    <w:p w:rsidR="005938CF" w:rsidRPr="00F20EF7" w:rsidRDefault="005938CF" w:rsidP="005938CF">
      <w:pPr>
        <w:pStyle w:val="Zkladntext"/>
        <w:jc w:val="both"/>
      </w:pPr>
      <w:r>
        <w:t>9</w:t>
      </w:r>
      <w:r w:rsidRPr="00F20EF7">
        <w:t xml:space="preserve">.1.   Zdroje a pravidla získávání podkladů pro hodnocení </w:t>
      </w:r>
    </w:p>
    <w:p w:rsidR="005938CF" w:rsidRDefault="005938CF" w:rsidP="005938CF">
      <w:pPr>
        <w:numPr>
          <w:ilvl w:val="1"/>
          <w:numId w:val="4"/>
        </w:numPr>
        <w:tabs>
          <w:tab w:val="num" w:pos="0"/>
        </w:tabs>
        <w:spacing w:before="100" w:beforeAutospacing="1" w:after="100" w:afterAutospacing="1"/>
        <w:ind w:hanging="720"/>
        <w:jc w:val="both"/>
        <w:rPr>
          <w:color w:val="000000"/>
          <w:szCs w:val="27"/>
        </w:rPr>
      </w:pPr>
      <w:r>
        <w:rPr>
          <w:color w:val="000000"/>
          <w:szCs w:val="27"/>
        </w:rPr>
        <w:t xml:space="preserve">soustavným sledováním výkonů žáka </w:t>
      </w:r>
      <w:r>
        <w:t xml:space="preserve">a jeho </w:t>
      </w:r>
      <w:proofErr w:type="gramStart"/>
      <w:r>
        <w:t>připravenosti  na</w:t>
      </w:r>
      <w:proofErr w:type="gramEnd"/>
      <w:r>
        <w:t xml:space="preserve"> vyučování</w:t>
      </w:r>
    </w:p>
    <w:p w:rsidR="005938CF" w:rsidRDefault="005938CF" w:rsidP="005938CF">
      <w:pPr>
        <w:numPr>
          <w:ilvl w:val="1"/>
          <w:numId w:val="4"/>
        </w:numPr>
        <w:tabs>
          <w:tab w:val="num" w:pos="0"/>
        </w:tabs>
        <w:spacing w:before="100" w:beforeAutospacing="1" w:after="100" w:afterAutospacing="1"/>
        <w:ind w:hanging="720"/>
        <w:jc w:val="both"/>
        <w:rPr>
          <w:color w:val="000000"/>
          <w:szCs w:val="27"/>
        </w:rPr>
      </w:pPr>
      <w:r>
        <w:rPr>
          <w:color w:val="000000"/>
          <w:szCs w:val="27"/>
        </w:rPr>
        <w:t xml:space="preserve">různými způsoby prověřování vědomostí, dovedností a návyků (praktické, pohybové, ústní, grafické, písemné) </w:t>
      </w:r>
    </w:p>
    <w:p w:rsidR="005938CF" w:rsidRDefault="005938CF" w:rsidP="005938CF">
      <w:pPr>
        <w:numPr>
          <w:ilvl w:val="1"/>
          <w:numId w:val="4"/>
        </w:numPr>
        <w:tabs>
          <w:tab w:val="num" w:pos="0"/>
        </w:tabs>
        <w:spacing w:before="100" w:beforeAutospacing="1" w:after="100" w:afterAutospacing="1"/>
        <w:ind w:hanging="720"/>
        <w:jc w:val="both"/>
        <w:rPr>
          <w:color w:val="000000"/>
          <w:szCs w:val="27"/>
        </w:rPr>
      </w:pPr>
      <w:r>
        <w:rPr>
          <w:color w:val="000000"/>
          <w:szCs w:val="27"/>
        </w:rPr>
        <w:t xml:space="preserve">analýzou výsledků aktivit žáků </w:t>
      </w:r>
    </w:p>
    <w:p w:rsidR="005938CF" w:rsidRPr="00A72814" w:rsidRDefault="005938CF" w:rsidP="005938CF">
      <w:pPr>
        <w:numPr>
          <w:ilvl w:val="1"/>
          <w:numId w:val="4"/>
        </w:numPr>
        <w:tabs>
          <w:tab w:val="num" w:pos="0"/>
        </w:tabs>
        <w:spacing w:before="100" w:beforeAutospacing="1" w:after="100" w:afterAutospacing="1"/>
        <w:ind w:hanging="720"/>
        <w:jc w:val="both"/>
        <w:rPr>
          <w:color w:val="000000"/>
          <w:szCs w:val="27"/>
        </w:rPr>
      </w:pPr>
      <w:r>
        <w:rPr>
          <w:color w:val="000000"/>
          <w:szCs w:val="27"/>
        </w:rPr>
        <w:t>konzultacemi s ostatními učiteli, vychovateli, popřípadě pracovníky speciálně pedagogického centra nebo pedagogicko-psychologické poradny</w:t>
      </w:r>
      <w:r w:rsidRPr="00B107F8">
        <w:t xml:space="preserve"> </w:t>
      </w:r>
    </w:p>
    <w:p w:rsidR="005938CF" w:rsidRDefault="005938CF" w:rsidP="005938CF">
      <w:pPr>
        <w:numPr>
          <w:ilvl w:val="1"/>
          <w:numId w:val="4"/>
        </w:numPr>
        <w:tabs>
          <w:tab w:val="num" w:pos="0"/>
        </w:tabs>
        <w:spacing w:before="100" w:beforeAutospacing="1" w:after="100" w:afterAutospacing="1"/>
        <w:ind w:hanging="720"/>
        <w:jc w:val="both"/>
        <w:rPr>
          <w:color w:val="000000"/>
          <w:szCs w:val="27"/>
        </w:rPr>
      </w:pPr>
      <w:r>
        <w:t>rozhovory se žákem a zákonnými zástupci žáka</w:t>
      </w:r>
      <w:r>
        <w:rPr>
          <w:color w:val="000000"/>
          <w:szCs w:val="27"/>
        </w:rPr>
        <w:t xml:space="preserve"> </w:t>
      </w:r>
    </w:p>
    <w:p w:rsidR="005938CF" w:rsidRDefault="005938CF" w:rsidP="005938CF">
      <w:pPr>
        <w:tabs>
          <w:tab w:val="num" w:pos="1440"/>
        </w:tabs>
        <w:spacing w:before="100" w:beforeAutospacing="1" w:after="100" w:afterAutospacing="1"/>
        <w:jc w:val="both"/>
        <w:rPr>
          <w:color w:val="000000"/>
          <w:szCs w:val="27"/>
        </w:rPr>
      </w:pPr>
    </w:p>
    <w:p w:rsidR="005938CF" w:rsidRPr="000F7287" w:rsidRDefault="005938CF" w:rsidP="005938CF">
      <w:pPr>
        <w:spacing w:before="100" w:beforeAutospacing="1" w:after="100" w:afterAutospacing="1"/>
        <w:jc w:val="both"/>
        <w:rPr>
          <w:b/>
          <w:color w:val="000000"/>
          <w:szCs w:val="27"/>
        </w:rPr>
      </w:pPr>
      <w:r>
        <w:rPr>
          <w:b/>
          <w:color w:val="000000"/>
          <w:szCs w:val="27"/>
        </w:rPr>
        <w:t xml:space="preserve">9.2. </w:t>
      </w:r>
      <w:r w:rsidRPr="000F7287">
        <w:rPr>
          <w:b/>
          <w:color w:val="000000"/>
          <w:szCs w:val="27"/>
        </w:rPr>
        <w:t xml:space="preserve">Další podmínky pro získávání podkladů </w:t>
      </w:r>
    </w:p>
    <w:p w:rsidR="005938CF" w:rsidRDefault="005938CF" w:rsidP="005938CF">
      <w:pPr>
        <w:tabs>
          <w:tab w:val="num" w:pos="1440"/>
        </w:tabs>
        <w:spacing w:before="100" w:beforeAutospacing="1" w:after="100" w:afterAutospacing="1"/>
        <w:rPr>
          <w:b/>
          <w:color w:val="000000"/>
          <w:szCs w:val="27"/>
        </w:rPr>
      </w:pPr>
      <w:r>
        <w:rPr>
          <w:b/>
          <w:color w:val="000000"/>
          <w:szCs w:val="27"/>
        </w:rPr>
        <w:t xml:space="preserve">Při získávání podkladů pro klasifikaci jsou využívány tyto základní formy: </w:t>
      </w:r>
    </w:p>
    <w:p w:rsidR="005938CF" w:rsidRDefault="005938CF" w:rsidP="005938CF">
      <w:pPr>
        <w:spacing w:before="100" w:beforeAutospacing="1" w:after="100" w:afterAutospacing="1"/>
        <w:jc w:val="both"/>
        <w:rPr>
          <w:color w:val="000000"/>
          <w:szCs w:val="27"/>
        </w:rPr>
      </w:pPr>
      <w:r>
        <w:rPr>
          <w:color w:val="000000"/>
          <w:szCs w:val="27"/>
        </w:rPr>
        <w:t xml:space="preserve">- ústní zkoušení, </w:t>
      </w:r>
    </w:p>
    <w:p w:rsidR="005938CF" w:rsidRDefault="005938CF" w:rsidP="005938CF">
      <w:pPr>
        <w:tabs>
          <w:tab w:val="left" w:pos="142"/>
        </w:tabs>
        <w:spacing w:before="100" w:beforeAutospacing="1" w:after="100" w:afterAutospacing="1"/>
        <w:jc w:val="both"/>
        <w:rPr>
          <w:color w:val="000000"/>
          <w:szCs w:val="27"/>
        </w:rPr>
      </w:pPr>
      <w:r>
        <w:rPr>
          <w:color w:val="000000"/>
          <w:szCs w:val="27"/>
        </w:rPr>
        <w:t xml:space="preserve">- písemné zkoušení a testy, </w:t>
      </w:r>
    </w:p>
    <w:p w:rsidR="005938CF" w:rsidRDefault="005938CF" w:rsidP="005938CF">
      <w:pPr>
        <w:spacing w:before="100" w:beforeAutospacing="1" w:after="100" w:afterAutospacing="1"/>
        <w:jc w:val="both"/>
        <w:rPr>
          <w:color w:val="000000"/>
          <w:szCs w:val="27"/>
        </w:rPr>
      </w:pPr>
      <w:r>
        <w:rPr>
          <w:color w:val="000000"/>
          <w:szCs w:val="27"/>
        </w:rPr>
        <w:t xml:space="preserve">- povinné písemné práce, </w:t>
      </w:r>
    </w:p>
    <w:p w:rsidR="005938CF" w:rsidRDefault="005938CF" w:rsidP="005938CF">
      <w:pPr>
        <w:spacing w:before="100" w:beforeAutospacing="1" w:after="100" w:afterAutospacing="1"/>
        <w:jc w:val="both"/>
        <w:rPr>
          <w:color w:val="000000"/>
          <w:szCs w:val="27"/>
        </w:rPr>
      </w:pPr>
      <w:r>
        <w:rPr>
          <w:color w:val="000000"/>
          <w:szCs w:val="27"/>
        </w:rPr>
        <w:t xml:space="preserve">- žákovská </w:t>
      </w:r>
      <w:proofErr w:type="spellStart"/>
      <w:r>
        <w:rPr>
          <w:color w:val="000000"/>
          <w:szCs w:val="27"/>
        </w:rPr>
        <w:t>portfólia</w:t>
      </w:r>
      <w:proofErr w:type="spellEnd"/>
      <w:r>
        <w:rPr>
          <w:color w:val="000000"/>
          <w:szCs w:val="27"/>
        </w:rPr>
        <w:t>,</w:t>
      </w:r>
    </w:p>
    <w:p w:rsidR="005938CF" w:rsidRDefault="005938CF" w:rsidP="005938CF">
      <w:pPr>
        <w:spacing w:before="100" w:beforeAutospacing="1" w:after="100" w:afterAutospacing="1"/>
        <w:jc w:val="both"/>
        <w:rPr>
          <w:color w:val="000000"/>
          <w:szCs w:val="27"/>
        </w:rPr>
      </w:pPr>
      <w:r>
        <w:rPr>
          <w:color w:val="000000"/>
          <w:szCs w:val="27"/>
        </w:rPr>
        <w:t xml:space="preserve">- zadávání praktických úkolů, </w:t>
      </w:r>
    </w:p>
    <w:p w:rsidR="005938CF" w:rsidRDefault="005938CF" w:rsidP="005938CF">
      <w:pPr>
        <w:spacing w:before="100" w:beforeAutospacing="1" w:after="100" w:afterAutospacing="1"/>
        <w:jc w:val="both"/>
        <w:rPr>
          <w:color w:val="000000"/>
          <w:szCs w:val="27"/>
        </w:rPr>
      </w:pPr>
      <w:r>
        <w:rPr>
          <w:color w:val="000000"/>
          <w:szCs w:val="27"/>
        </w:rPr>
        <w:t xml:space="preserve">- grafický a estetický projev, </w:t>
      </w:r>
    </w:p>
    <w:p w:rsidR="005938CF" w:rsidRDefault="005938CF" w:rsidP="005938CF">
      <w:pPr>
        <w:spacing w:before="100" w:beforeAutospacing="1" w:after="100" w:afterAutospacing="1"/>
        <w:jc w:val="both"/>
        <w:rPr>
          <w:color w:val="000000"/>
          <w:szCs w:val="27"/>
        </w:rPr>
      </w:pPr>
      <w:r>
        <w:rPr>
          <w:color w:val="000000"/>
          <w:szCs w:val="27"/>
        </w:rPr>
        <w:t>- zadávání úkolů a samostatné práce.</w:t>
      </w:r>
    </w:p>
    <w:p w:rsidR="005938CF" w:rsidRPr="008064FF" w:rsidRDefault="005938CF" w:rsidP="005938CF">
      <w:pPr>
        <w:spacing w:before="100" w:beforeAutospacing="1" w:after="100" w:afterAutospacing="1"/>
        <w:jc w:val="both"/>
        <w:rPr>
          <w:b/>
          <w:color w:val="000000"/>
          <w:szCs w:val="27"/>
        </w:rPr>
      </w:pPr>
      <w:r>
        <w:rPr>
          <w:b/>
          <w:color w:val="000000"/>
          <w:szCs w:val="27"/>
        </w:rPr>
        <w:t xml:space="preserve">9.3. </w:t>
      </w:r>
      <w:r w:rsidRPr="008064FF">
        <w:rPr>
          <w:b/>
          <w:color w:val="000000"/>
          <w:szCs w:val="27"/>
        </w:rPr>
        <w:t xml:space="preserve">Základní zásady při získávání </w:t>
      </w:r>
      <w:r>
        <w:rPr>
          <w:b/>
          <w:color w:val="000000"/>
          <w:szCs w:val="27"/>
        </w:rPr>
        <w:t>p</w:t>
      </w:r>
      <w:r w:rsidRPr="008064FF">
        <w:rPr>
          <w:b/>
          <w:color w:val="000000"/>
          <w:szCs w:val="27"/>
        </w:rPr>
        <w:t xml:space="preserve">odkladů </w:t>
      </w:r>
      <w:r>
        <w:rPr>
          <w:b/>
          <w:color w:val="000000"/>
          <w:szCs w:val="27"/>
        </w:rPr>
        <w:t>a</w:t>
      </w:r>
      <w:r w:rsidRPr="008064FF">
        <w:rPr>
          <w:b/>
          <w:color w:val="000000"/>
          <w:szCs w:val="27"/>
        </w:rPr>
        <w:t xml:space="preserve"> hodnocení žáka</w:t>
      </w:r>
    </w:p>
    <w:p w:rsidR="005938CF" w:rsidRDefault="005938CF" w:rsidP="005938CF">
      <w:pPr>
        <w:numPr>
          <w:ilvl w:val="0"/>
          <w:numId w:val="10"/>
        </w:numPr>
        <w:spacing w:before="100" w:beforeAutospacing="1" w:after="100" w:afterAutospacing="1"/>
        <w:jc w:val="both"/>
        <w:rPr>
          <w:color w:val="000000"/>
          <w:szCs w:val="27"/>
        </w:rPr>
      </w:pPr>
      <w:r>
        <w:rPr>
          <w:color w:val="000000"/>
          <w:szCs w:val="27"/>
        </w:rPr>
        <w:lastRenderedPageBreak/>
        <w:t xml:space="preserve">Při získávání a zpracování informací během získávání podkladů pro klasifikaci musí učitel brát zřetel na okamžitý zdravotní a psychický stav dítěte a na prokázané vývojové poruchy chování a učení. </w:t>
      </w:r>
    </w:p>
    <w:p w:rsidR="005938CF" w:rsidRPr="00AD7EBE" w:rsidRDefault="005938CF" w:rsidP="005938CF">
      <w:pPr>
        <w:numPr>
          <w:ilvl w:val="0"/>
          <w:numId w:val="10"/>
        </w:numPr>
        <w:spacing w:before="100" w:beforeAutospacing="1" w:after="100" w:afterAutospacing="1"/>
        <w:jc w:val="both"/>
        <w:rPr>
          <w:color w:val="000000"/>
          <w:szCs w:val="27"/>
        </w:rPr>
      </w:pPr>
      <w:r w:rsidRPr="00225A38">
        <w:t>Hodnocení průběhu a výsledků vzdělávání a chování žáků pedagogickými pracovníky je jednoznačné, srozumitelné, srovnatelné s předem stanovenými kritérii, věcné, všestranné, pedagogicky zdůvodněné, odborně správné a doložitelné.</w:t>
      </w:r>
    </w:p>
    <w:p w:rsidR="005938CF" w:rsidRDefault="005938CF" w:rsidP="005938CF">
      <w:pPr>
        <w:numPr>
          <w:ilvl w:val="0"/>
          <w:numId w:val="10"/>
        </w:numPr>
        <w:spacing w:before="100" w:beforeAutospacing="1" w:after="100" w:afterAutospacing="1"/>
        <w:jc w:val="both"/>
      </w:pPr>
      <w:r w:rsidRPr="0013628F">
        <w:t>Žák 2. až 9. ročníku zákl</w:t>
      </w:r>
      <w:r>
        <w:t xml:space="preserve">adní školy musí mít z každého </w:t>
      </w:r>
      <w:r w:rsidRPr="0013628F">
        <w:t>předmětu, alespoň dvě známky za každé pololetí</w:t>
      </w:r>
      <w:r>
        <w:t xml:space="preserve">. V předmětech s převahou teoretického zaměření musí být </w:t>
      </w:r>
      <w:proofErr w:type="gramStart"/>
      <w:r>
        <w:t xml:space="preserve">alespoň  </w:t>
      </w:r>
      <w:r w:rsidRPr="0013628F">
        <w:t>jedn</w:t>
      </w:r>
      <w:r>
        <w:t>a</w:t>
      </w:r>
      <w:proofErr w:type="gramEnd"/>
      <w:r>
        <w:t xml:space="preserve"> známka</w:t>
      </w:r>
      <w:r w:rsidRPr="0013628F">
        <w:t xml:space="preserve"> za ústní zkoušení. Známky získávají</w:t>
      </w:r>
      <w:r w:rsidRPr="003140E1">
        <w:t xml:space="preserve"> vyučující průběžně během c</w:t>
      </w:r>
      <w:r>
        <w:t>elého klasifikačního období.</w:t>
      </w:r>
      <w:r w:rsidRPr="00BA7DEF">
        <w:t xml:space="preserve"> </w:t>
      </w:r>
    </w:p>
    <w:p w:rsidR="005938CF" w:rsidRDefault="005938CF" w:rsidP="005938CF">
      <w:pPr>
        <w:numPr>
          <w:ilvl w:val="0"/>
          <w:numId w:val="10"/>
        </w:numPr>
        <w:spacing w:before="100" w:beforeAutospacing="1" w:after="100" w:afterAutospacing="1"/>
        <w:jc w:val="both"/>
      </w:pPr>
      <w:r w:rsidRPr="003140E1">
        <w:t>Učitel oznamuje žákovi výsledek k</w:t>
      </w:r>
      <w:r>
        <w:t xml:space="preserve">aždé klasifikace, klasifikaci </w:t>
      </w:r>
      <w:r w:rsidRPr="003140E1">
        <w:t xml:space="preserve">zdůvodňuje a poukazuje na klady a nedostatky hodnocených </w:t>
      </w:r>
      <w:proofErr w:type="gramStart"/>
      <w:r w:rsidRPr="003140E1">
        <w:t>projevů,   výkonů</w:t>
      </w:r>
      <w:proofErr w:type="gramEnd"/>
      <w:r w:rsidRPr="003140E1">
        <w:t xml:space="preserve">, výtvorů. Po ústním vyzkoušení oznámí učitel žákovi </w:t>
      </w:r>
      <w:proofErr w:type="gramStart"/>
      <w:r w:rsidRPr="003140E1">
        <w:t>výsledek   hodnocení</w:t>
      </w:r>
      <w:proofErr w:type="gramEnd"/>
      <w:r w:rsidRPr="003140E1">
        <w:t xml:space="preserve"> okamžitě. Výsledky hodnocení písemných zkoušek a prací a praktických činností oznámí žákovi nejpozději do </w:t>
      </w:r>
      <w:r>
        <w:t>10</w:t>
      </w:r>
      <w:r w:rsidRPr="003140E1">
        <w:t xml:space="preserve"> dnů. Učitel sděluje všechny známky, které bere v úvahu při celkové klasifikaci, zástupcům žáka a to zejména prostřednictvím zápisů do žákovské </w:t>
      </w:r>
      <w:proofErr w:type="gramStart"/>
      <w:r w:rsidRPr="003140E1">
        <w:t>knížky .</w:t>
      </w:r>
      <w:proofErr w:type="gramEnd"/>
    </w:p>
    <w:p w:rsidR="005938CF" w:rsidRPr="0013628F" w:rsidRDefault="005938CF" w:rsidP="005938CF">
      <w:pPr>
        <w:numPr>
          <w:ilvl w:val="0"/>
          <w:numId w:val="10"/>
        </w:numPr>
        <w:spacing w:before="100" w:beforeAutospacing="1" w:after="100" w:afterAutospacing="1"/>
        <w:jc w:val="both"/>
      </w:pPr>
      <w:r w:rsidRPr="0013628F">
        <w:t xml:space="preserve">Při určování stupně prospěchu v jednotlivých předmětech </w:t>
      </w:r>
      <w:proofErr w:type="gramStart"/>
      <w:r w:rsidRPr="0013628F">
        <w:t>na   konci</w:t>
      </w:r>
      <w:proofErr w:type="gramEnd"/>
      <w:r w:rsidRPr="0013628F">
        <w:t xml:space="preserve">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5938CF" w:rsidRDefault="005938CF" w:rsidP="005938CF">
      <w:pPr>
        <w:numPr>
          <w:ilvl w:val="0"/>
          <w:numId w:val="10"/>
        </w:numPr>
        <w:spacing w:before="100" w:beforeAutospacing="1" w:after="100" w:afterAutospacing="1"/>
        <w:jc w:val="both"/>
      </w:pPr>
      <w:r w:rsidRPr="00A82863">
        <w:t xml:space="preserve">Na konci klasifikačního období, v termínu, který určí </w:t>
      </w:r>
      <w:proofErr w:type="gramStart"/>
      <w:r w:rsidRPr="00A82863">
        <w:t>ředitel   školy</w:t>
      </w:r>
      <w:proofErr w:type="gramEnd"/>
      <w:r w:rsidRPr="00A82863">
        <w:t xml:space="preserve">, nejpozději však </w:t>
      </w:r>
      <w:r>
        <w:t>24</w:t>
      </w:r>
      <w:r w:rsidRPr="00A82863">
        <w:t xml:space="preserve">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5938CF" w:rsidRDefault="005938CF" w:rsidP="005938CF">
      <w:pPr>
        <w:numPr>
          <w:ilvl w:val="0"/>
          <w:numId w:val="10"/>
        </w:numPr>
        <w:spacing w:before="100" w:beforeAutospacing="1" w:after="100" w:afterAutospacing="1"/>
        <w:jc w:val="both"/>
      </w:pPr>
      <w:r w:rsidRPr="00A82863">
        <w:t xml:space="preserve">Informace jsou rodičům předávány převážně při osobním </w:t>
      </w:r>
      <w:proofErr w:type="gramStart"/>
      <w:r w:rsidRPr="00A82863">
        <w:t>jednání   na</w:t>
      </w:r>
      <w:proofErr w:type="gramEnd"/>
      <w:r w:rsidRPr="00A82863">
        <w:t xml:space="preserve">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5938CF" w:rsidRDefault="005938CF" w:rsidP="005938CF">
      <w:pPr>
        <w:numPr>
          <w:ilvl w:val="0"/>
          <w:numId w:val="10"/>
        </w:numPr>
        <w:spacing w:before="100" w:beforeAutospacing="1" w:after="100" w:afterAutospacing="1"/>
        <w:jc w:val="both"/>
      </w:pPr>
      <w:r w:rsidRPr="003B0BAA">
        <w:t xml:space="preserve">Případy zaostávání žáků v učení a nedostatky v jejich chování se projednají v pedagogické radě, a to zpravidla k 15. listopadu a 15. dubnu. </w:t>
      </w:r>
      <w:r w:rsidRPr="00A82863">
        <w:t xml:space="preserve">  </w:t>
      </w:r>
    </w:p>
    <w:p w:rsidR="005938CF" w:rsidRPr="00AD68D6" w:rsidRDefault="005938CF" w:rsidP="005938CF">
      <w:pPr>
        <w:numPr>
          <w:ilvl w:val="0"/>
          <w:numId w:val="10"/>
        </w:numPr>
        <w:spacing w:before="100" w:beforeAutospacing="1" w:after="100" w:afterAutospacing="1"/>
        <w:jc w:val="both"/>
      </w:pPr>
      <w:r w:rsidRPr="00A82863">
        <w:t xml:space="preserve">V případě mimořádného zhoršení prospěchu žáka informuje </w:t>
      </w:r>
      <w:proofErr w:type="gramStart"/>
      <w:r w:rsidRPr="00A82863">
        <w:t>rodiče   vyučující</w:t>
      </w:r>
      <w:proofErr w:type="gramEnd"/>
      <w:r w:rsidRPr="00A82863">
        <w:t xml:space="preserve"> předmětu bezprostředně a prokazatelným způsobem.            </w:t>
      </w:r>
      <w:r w:rsidRPr="003140E1">
        <w:rPr>
          <w:highlight w:val="yellow"/>
        </w:rPr>
        <w:t xml:space="preserve">    </w:t>
      </w:r>
      <w:r w:rsidRPr="003140E1">
        <w:t xml:space="preserve">      </w:t>
      </w:r>
      <w:r w:rsidRPr="00BA7DEF">
        <w:t xml:space="preserve">     </w:t>
      </w:r>
    </w:p>
    <w:p w:rsidR="005938CF" w:rsidRDefault="005938CF" w:rsidP="005938CF">
      <w:pPr>
        <w:numPr>
          <w:ilvl w:val="0"/>
          <w:numId w:val="10"/>
        </w:numPr>
        <w:jc w:val="both"/>
      </w:pPr>
      <w:r>
        <w:t>Vyučující dodržují zásady pedagogického taktu, zejména:</w:t>
      </w:r>
    </w:p>
    <w:p w:rsidR="005938CF" w:rsidRDefault="005938CF" w:rsidP="005938CF">
      <w:pPr>
        <w:numPr>
          <w:ilvl w:val="1"/>
          <w:numId w:val="10"/>
        </w:numPr>
        <w:jc w:val="both"/>
      </w:pPr>
      <w:r>
        <w:t>neklasifikují žáky ihned po jejich návratu do školy po nepřítomnosti delší než jeden týden</w:t>
      </w:r>
    </w:p>
    <w:p w:rsidR="005938CF" w:rsidRDefault="005938CF" w:rsidP="005938CF">
      <w:pPr>
        <w:numPr>
          <w:ilvl w:val="1"/>
          <w:numId w:val="10"/>
        </w:numPr>
        <w:jc w:val="both"/>
      </w:pPr>
      <w:r>
        <w:t xml:space="preserve">účelem zkoušení není nacházet mezery ve vědomostech žáka, ale hodnotí to, co umí. Učitel </w:t>
      </w:r>
      <w:r w:rsidRPr="00375A19">
        <w:t>klasifikuje jen probrané učivo</w:t>
      </w:r>
    </w:p>
    <w:p w:rsidR="005938CF" w:rsidRDefault="005938CF" w:rsidP="005938CF">
      <w:pPr>
        <w:ind w:left="1080"/>
        <w:jc w:val="both"/>
      </w:pPr>
    </w:p>
    <w:p w:rsidR="005938CF" w:rsidRDefault="005938CF" w:rsidP="005938CF">
      <w:pPr>
        <w:numPr>
          <w:ilvl w:val="0"/>
          <w:numId w:val="10"/>
        </w:numPr>
        <w:jc w:val="both"/>
      </w:pPr>
      <w:r>
        <w:t xml:space="preserve">Třídní učitelé jsou povinni bezprostředně po doručení seznamovat ostatní vyučující s doporučením poradenských zařízení (SPC, PPP), které mají vztah ke způsobu hodnocení a klasifikace žáka a způsobu získávání podkladů. </w:t>
      </w:r>
    </w:p>
    <w:p w:rsidR="005938CF" w:rsidRDefault="005938CF" w:rsidP="005938CF">
      <w:pPr>
        <w:jc w:val="both"/>
      </w:pPr>
    </w:p>
    <w:p w:rsidR="005938CF" w:rsidRDefault="005938CF" w:rsidP="005938CF">
      <w:pPr>
        <w:numPr>
          <w:ilvl w:val="0"/>
          <w:numId w:val="10"/>
        </w:numPr>
        <w:jc w:val="both"/>
      </w:pPr>
      <w:r w:rsidRPr="00554340">
        <w:t xml:space="preserve">Klasifikaci chování žáků navrhuje třídní učitel po </w:t>
      </w:r>
      <w:proofErr w:type="gramStart"/>
      <w:r w:rsidRPr="00554340">
        <w:t>projednání   s učiteli</w:t>
      </w:r>
      <w:proofErr w:type="gramEnd"/>
      <w:r w:rsidRPr="00554340">
        <w:t>, kteří ve třídě vyučují, a s ostatními učiteli a rozhoduje   o n</w:t>
      </w:r>
      <w:r>
        <w:t>í</w:t>
      </w:r>
      <w:r w:rsidRPr="00554340">
        <w:t xml:space="preserve"> ředitel po projednání v pedagogi</w:t>
      </w:r>
      <w:r>
        <w:t xml:space="preserve">cké radě. Pokud třídní učitel </w:t>
      </w:r>
      <w:r w:rsidRPr="00554340">
        <w:t xml:space="preserve">tento postup nedodrží, mají možnost podat návrh na pedagogické </w:t>
      </w:r>
      <w:proofErr w:type="gramStart"/>
      <w:r w:rsidRPr="00554340">
        <w:t>radě   i další</w:t>
      </w:r>
      <w:proofErr w:type="gramEnd"/>
      <w:r w:rsidRPr="00554340">
        <w:t xml:space="preserve"> vyučující. Kritériem pro klasifikaci chování je </w:t>
      </w:r>
      <w:proofErr w:type="gramStart"/>
      <w:r w:rsidRPr="00554340">
        <w:t>dodržování   pravidel</w:t>
      </w:r>
      <w:proofErr w:type="gramEnd"/>
      <w:r w:rsidRPr="00554340">
        <w:t xml:space="preserve"> chování (školní řád) během klasifikačního období.    </w:t>
      </w:r>
    </w:p>
    <w:p w:rsidR="005938CF" w:rsidRPr="00554340" w:rsidRDefault="005938CF" w:rsidP="005938CF">
      <w:pPr>
        <w:jc w:val="both"/>
      </w:pPr>
    </w:p>
    <w:p w:rsidR="005938CF" w:rsidRPr="003304A4" w:rsidRDefault="005938CF" w:rsidP="005938CF">
      <w:pPr>
        <w:numPr>
          <w:ilvl w:val="0"/>
          <w:numId w:val="10"/>
        </w:numPr>
        <w:jc w:val="both"/>
      </w:pPr>
      <w:r w:rsidRPr="005A51C3">
        <w:t xml:space="preserve">Při klasifikaci chování se přihlíží k věku, morální a </w:t>
      </w:r>
      <w:proofErr w:type="gramStart"/>
      <w:r w:rsidRPr="005A51C3">
        <w:t>rozumové   vyspělosti</w:t>
      </w:r>
      <w:proofErr w:type="gramEnd"/>
      <w:r w:rsidRPr="005A51C3">
        <w:t xml:space="preserve"> žáka; k uděleným opatřením k posílení kázně se přihlíží pouze tehdy, jestliže tato opatření byla neúčinná.</w:t>
      </w:r>
    </w:p>
    <w:p w:rsidR="005938CF" w:rsidRDefault="005938CF" w:rsidP="005938CF">
      <w:pPr>
        <w:tabs>
          <w:tab w:val="num" w:pos="1440"/>
        </w:tabs>
        <w:spacing w:before="100" w:beforeAutospacing="1" w:after="100" w:afterAutospacing="1"/>
        <w:jc w:val="both"/>
        <w:rPr>
          <w:b/>
          <w:color w:val="000000"/>
          <w:szCs w:val="27"/>
        </w:rPr>
      </w:pPr>
      <w:r>
        <w:rPr>
          <w:b/>
          <w:color w:val="000000"/>
          <w:szCs w:val="27"/>
        </w:rPr>
        <w:lastRenderedPageBreak/>
        <w:t xml:space="preserve">9.3.1. Zásady pro ústní zkoušení </w:t>
      </w:r>
    </w:p>
    <w:p w:rsidR="005938CF" w:rsidRDefault="005938CF" w:rsidP="005938CF">
      <w:pPr>
        <w:pStyle w:val="Zkladntextodsazen"/>
        <w:numPr>
          <w:ilvl w:val="0"/>
          <w:numId w:val="5"/>
        </w:numPr>
        <w:spacing w:after="120"/>
        <w:jc w:val="left"/>
      </w:pPr>
      <w:r>
        <w:t xml:space="preserve">Za ústní zkoušení je považováno buď rozsáhlejší prověření znalostí před celou </w:t>
      </w:r>
      <w:proofErr w:type="gramStart"/>
      <w:r>
        <w:t>třídou nebo</w:t>
      </w:r>
      <w:proofErr w:type="gramEnd"/>
      <w:r>
        <w:t xml:space="preserve"> posouzení několika dílčích odpovědí v lavici. </w:t>
      </w:r>
    </w:p>
    <w:p w:rsidR="005938CF" w:rsidRDefault="005938CF" w:rsidP="005938CF">
      <w:pPr>
        <w:numPr>
          <w:ilvl w:val="0"/>
          <w:numId w:val="5"/>
        </w:numPr>
        <w:spacing w:before="100" w:beforeAutospacing="1" w:after="100" w:afterAutospacing="1"/>
        <w:jc w:val="both"/>
        <w:rPr>
          <w:color w:val="000000"/>
          <w:szCs w:val="27"/>
        </w:rPr>
      </w:pPr>
      <w:r w:rsidRPr="003140E1">
        <w:t xml:space="preserve">Zkoušení je prováděno zásadně před kolektivem třídy, nepřípustné </w:t>
      </w:r>
      <w:proofErr w:type="gramStart"/>
      <w:r w:rsidRPr="003140E1">
        <w:t>je   individuální</w:t>
      </w:r>
      <w:proofErr w:type="gramEnd"/>
      <w:r w:rsidRPr="003140E1">
        <w:t xml:space="preserve"> přezkušování po vyučování v kabinetech. Výjimka je </w:t>
      </w:r>
      <w:proofErr w:type="gramStart"/>
      <w:r w:rsidRPr="003140E1">
        <w:t>možná   jen</w:t>
      </w:r>
      <w:proofErr w:type="gramEnd"/>
      <w:r w:rsidRPr="003140E1">
        <w:t xml:space="preserve"> při diagnostikované vývojové poruše, kdy je tento způsob   doporučen ve zprávě psycholog</w:t>
      </w:r>
      <w:r w:rsidRPr="00BA7DEF">
        <w:t>a</w:t>
      </w:r>
      <w:r>
        <w:t xml:space="preserve">. </w:t>
      </w:r>
      <w:r>
        <w:rPr>
          <w:color w:val="000000"/>
          <w:szCs w:val="27"/>
        </w:rPr>
        <w:t xml:space="preserve">Rozsah a délka ústního zkoušení musí odpovídat věku a individuálním zvláštnostem žáka. </w:t>
      </w:r>
    </w:p>
    <w:p w:rsidR="005938CF" w:rsidRDefault="005938CF" w:rsidP="005938CF">
      <w:pPr>
        <w:numPr>
          <w:ilvl w:val="0"/>
          <w:numId w:val="5"/>
        </w:numPr>
        <w:spacing w:before="100" w:beforeAutospacing="1" w:after="100" w:afterAutospacing="1"/>
        <w:jc w:val="both"/>
        <w:rPr>
          <w:color w:val="000000"/>
          <w:szCs w:val="27"/>
        </w:rPr>
      </w:pPr>
      <w:r w:rsidRPr="003140E1">
        <w:t xml:space="preserve">Není přípustné ústně přezkušovat žáky koncem klasifikačního </w:t>
      </w:r>
      <w:proofErr w:type="gramStart"/>
      <w:r w:rsidRPr="003140E1">
        <w:t>období z   látky</w:t>
      </w:r>
      <w:proofErr w:type="gramEnd"/>
      <w:r w:rsidRPr="003140E1">
        <w:t xml:space="preserve"> celého tohoto období.</w:t>
      </w:r>
    </w:p>
    <w:p w:rsidR="005938CF" w:rsidRDefault="005938CF" w:rsidP="005938CF">
      <w:pPr>
        <w:tabs>
          <w:tab w:val="num" w:pos="1440"/>
        </w:tabs>
        <w:spacing w:before="100" w:beforeAutospacing="1" w:after="100" w:afterAutospacing="1"/>
        <w:jc w:val="both"/>
        <w:rPr>
          <w:b/>
          <w:color w:val="000000"/>
          <w:szCs w:val="27"/>
        </w:rPr>
      </w:pPr>
      <w:r>
        <w:rPr>
          <w:b/>
          <w:color w:val="000000"/>
          <w:szCs w:val="27"/>
        </w:rPr>
        <w:t xml:space="preserve">9.3.2. Zásady pro písemné zkoušení </w:t>
      </w:r>
    </w:p>
    <w:p w:rsidR="005938CF" w:rsidRDefault="005938CF" w:rsidP="005938CF">
      <w:pPr>
        <w:numPr>
          <w:ilvl w:val="0"/>
          <w:numId w:val="6"/>
        </w:numPr>
        <w:spacing w:before="100" w:beforeAutospacing="1" w:after="100" w:afterAutospacing="1"/>
        <w:jc w:val="both"/>
        <w:rPr>
          <w:color w:val="000000"/>
          <w:szCs w:val="27"/>
        </w:rPr>
      </w:pPr>
      <w:r>
        <w:rPr>
          <w:color w:val="000000"/>
          <w:szCs w:val="27"/>
        </w:rPr>
        <w:t xml:space="preserve">Za písemné zkoušení se považuje samostatný písemný projev žáka. </w:t>
      </w:r>
    </w:p>
    <w:p w:rsidR="005938CF" w:rsidRPr="00FC60BA" w:rsidRDefault="005938CF" w:rsidP="005938CF">
      <w:pPr>
        <w:numPr>
          <w:ilvl w:val="0"/>
          <w:numId w:val="6"/>
        </w:numPr>
        <w:spacing w:before="100" w:beforeAutospacing="1" w:after="100" w:afterAutospacing="1"/>
        <w:jc w:val="both"/>
        <w:rPr>
          <w:color w:val="000000"/>
          <w:szCs w:val="27"/>
        </w:rPr>
      </w:pPr>
      <w:r>
        <w:t xml:space="preserve">O termínu písemné zkoušky, která má trvat </w:t>
      </w:r>
      <w:proofErr w:type="gramStart"/>
      <w:r>
        <w:t>více než</w:t>
      </w:r>
      <w:proofErr w:type="gramEnd"/>
      <w:r>
        <w:t xml:space="preserve"> 20 minut informuje vyučující žáky nejméně dva dny předem. Ostatní vyučující o tom informuje formou zápisu do </w:t>
      </w:r>
      <w:proofErr w:type="spellStart"/>
      <w:r>
        <w:t>termináře</w:t>
      </w:r>
      <w:proofErr w:type="spellEnd"/>
      <w:r>
        <w:t xml:space="preserve"> písemných prací, který je vyvěšen ve sborovně školy. V jednom dni mohou žáci konat jen jednu zkoušku uvedeného charakteru</w:t>
      </w:r>
      <w:r>
        <w:rPr>
          <w:color w:val="000000"/>
          <w:szCs w:val="27"/>
        </w:rPr>
        <w:t xml:space="preserve"> </w:t>
      </w:r>
    </w:p>
    <w:p w:rsidR="005938CF" w:rsidRDefault="005938CF" w:rsidP="005938CF">
      <w:pPr>
        <w:pStyle w:val="Zkladntextodsazen"/>
        <w:ind w:left="0"/>
        <w:rPr>
          <w:b/>
        </w:rPr>
      </w:pPr>
    </w:p>
    <w:p w:rsidR="005938CF" w:rsidRDefault="005938CF" w:rsidP="005938CF">
      <w:pPr>
        <w:pStyle w:val="Zkladntextodsazen"/>
        <w:ind w:left="0"/>
        <w:rPr>
          <w:b/>
          <w:bCs/>
        </w:rPr>
      </w:pPr>
    </w:p>
    <w:p w:rsidR="005938CF" w:rsidRDefault="005938CF" w:rsidP="005938CF">
      <w:pPr>
        <w:pStyle w:val="Zkladntextodsazen"/>
        <w:ind w:left="0"/>
        <w:rPr>
          <w:b/>
        </w:rPr>
      </w:pPr>
      <w:r>
        <w:rPr>
          <w:b/>
          <w:bCs/>
        </w:rPr>
        <w:t>V</w:t>
      </w:r>
      <w:r>
        <w:rPr>
          <w:b/>
        </w:rPr>
        <w:t xml:space="preserve"> souladu s požadavkem, že hodnocení musí být doložitelné, je třeba dodržovat tyto zásady: </w:t>
      </w:r>
    </w:p>
    <w:p w:rsidR="005938CF" w:rsidRDefault="005938CF" w:rsidP="005938CF">
      <w:pPr>
        <w:pStyle w:val="Zkladntextodsazen"/>
        <w:ind w:left="360"/>
      </w:pPr>
    </w:p>
    <w:p w:rsidR="005938CF" w:rsidRDefault="005938CF" w:rsidP="005938CF">
      <w:pPr>
        <w:pStyle w:val="Zkladntextodsazen"/>
        <w:numPr>
          <w:ilvl w:val="0"/>
          <w:numId w:val="7"/>
        </w:numPr>
        <w:spacing w:after="120"/>
      </w:pPr>
      <w:r>
        <w:t xml:space="preserve">Čtvrtletní práce z matematiky, českého jazyka a cizího jazyka budou uloženy u ředitele školy a to minimálně do 10. února u písemných a grafických projevů, získaných během prvního pololetí a do 31. srpna u písemných a grafických projevů, získaných během druhého poletí daného školního roku. V případě žáků s odloženou klasifikací nebo opravnými zkouškami až do </w:t>
      </w:r>
      <w:proofErr w:type="gramStart"/>
      <w:r>
        <w:t>30.10. dalšího</w:t>
      </w:r>
      <w:proofErr w:type="gramEnd"/>
      <w:r>
        <w:t xml:space="preserve"> školního roku. Opravené písemné práce musí být předloženy všem žákům a zákonným zástupcům. Žák je povinen uvedené práce podepsané zákonným zástupcem odevzdat následující vyučovací hodinu daného předmětu vyučujícímu.</w:t>
      </w:r>
    </w:p>
    <w:p w:rsidR="005938CF" w:rsidRDefault="005938CF" w:rsidP="005938CF">
      <w:pPr>
        <w:numPr>
          <w:ilvl w:val="0"/>
          <w:numId w:val="7"/>
        </w:numPr>
        <w:spacing w:before="100" w:beforeAutospacing="1" w:after="100" w:afterAutospacing="1"/>
        <w:jc w:val="both"/>
      </w:pPr>
      <w:r>
        <w:t xml:space="preserve">Všechna písemná zkoušení a grafické projevy budou předány žákům v den zápisu známky do žákovské knížky, rodiče mají právo do tří pracovních dnů rozporovat klasifikaci, a to u vyučujícího, který klasifikaci provedl, popřípadě u zástupce ředitele nebo ředitele školy. Po uplynutí této doby se klasifikace považuje za doloženou a oprávněnou. </w:t>
      </w:r>
    </w:p>
    <w:p w:rsidR="005938CF" w:rsidRDefault="005938CF" w:rsidP="005938CF">
      <w:pPr>
        <w:numPr>
          <w:ilvl w:val="0"/>
          <w:numId w:val="7"/>
        </w:numPr>
        <w:spacing w:before="100" w:beforeAutospacing="1" w:after="100" w:afterAutospacing="1"/>
        <w:jc w:val="both"/>
      </w:pPr>
      <w:r>
        <w:t>Učitel je povinen vést soustavnou evidenci o každé klasifikaci žáka průkazným způsobem tak, aby mohl vždy doložit správnost celkové klasifikace žáka. V případě dlouhodobé nepřítomnosti nebo rozvázání pracovního poměru v průběhu klasifikačního období předá tento klasifikační přehled zastupujícímu učiteli nebo vedení školy.</w:t>
      </w:r>
    </w:p>
    <w:p w:rsidR="005938CF" w:rsidRPr="00AD7EBE" w:rsidRDefault="005938CF" w:rsidP="005938CF">
      <w:pPr>
        <w:numPr>
          <w:ilvl w:val="0"/>
          <w:numId w:val="7"/>
        </w:numPr>
        <w:spacing w:before="100" w:beforeAutospacing="1" w:after="100" w:afterAutospacing="1"/>
        <w:jc w:val="both"/>
      </w:pPr>
      <w:r w:rsidRPr="00AD7EBE">
        <w:t xml:space="preserve">Vyučující </w:t>
      </w:r>
      <w:r w:rsidRPr="00FC60BA">
        <w:t>druhého stupně</w:t>
      </w:r>
      <w:r w:rsidRPr="00AD7EBE">
        <w:t xml:space="preserve"> </w:t>
      </w:r>
      <w:r>
        <w:t>ZŠ průběžně zapisují</w:t>
      </w:r>
      <w:r w:rsidRPr="00AD7EBE">
        <w:t xml:space="preserve"> známky také do </w:t>
      </w:r>
      <w:r>
        <w:t>příručního</w:t>
      </w:r>
      <w:r w:rsidRPr="00AD7EBE">
        <w:t xml:space="preserve"> katalogu a db</w:t>
      </w:r>
      <w:r>
        <w:t>ají</w:t>
      </w:r>
      <w:r w:rsidRPr="00AD7EBE">
        <w:t xml:space="preserve"> o jejich úplnost. Do katalogu jsou zapisovány známky z jednotlivých předmětů, udělená výchovná opatření a další údaje o chování žáka, jeho pracovní aktivitě a činnosti ve škole.</w:t>
      </w:r>
    </w:p>
    <w:p w:rsidR="005938CF" w:rsidRPr="00A03494" w:rsidRDefault="005938CF" w:rsidP="005938CF">
      <w:pPr>
        <w:pStyle w:val="Nadpis1"/>
        <w:jc w:val="both"/>
      </w:pPr>
      <w:r>
        <w:t>10</w:t>
      </w:r>
      <w:r w:rsidRPr="00A03494">
        <w:t>. Podrobnosti o komisionálních a opravných zkouškách</w:t>
      </w:r>
    </w:p>
    <w:p w:rsidR="005938CF" w:rsidRDefault="005938CF" w:rsidP="005938CF">
      <w:pPr>
        <w:spacing w:before="100" w:beforeAutospacing="1" w:after="100" w:afterAutospacing="1"/>
        <w:jc w:val="both"/>
        <w:rPr>
          <w:b/>
        </w:rPr>
      </w:pPr>
      <w:proofErr w:type="gramStart"/>
      <w:r>
        <w:rPr>
          <w:b/>
        </w:rPr>
        <w:t>10.1.Komisionální</w:t>
      </w:r>
      <w:proofErr w:type="gramEnd"/>
      <w:r>
        <w:rPr>
          <w:b/>
        </w:rPr>
        <w:t xml:space="preserve"> zkouška</w:t>
      </w:r>
    </w:p>
    <w:p w:rsidR="005938CF" w:rsidRDefault="005938CF" w:rsidP="005938CF">
      <w:pPr>
        <w:jc w:val="both"/>
      </w:pPr>
      <w:r>
        <w:t>1. Komisionální zkouška se koná v těchto případech:</w:t>
      </w:r>
    </w:p>
    <w:p w:rsidR="005938CF" w:rsidRDefault="005938CF" w:rsidP="005938CF">
      <w:pPr>
        <w:pStyle w:val="Nadpis2"/>
        <w:ind w:left="142" w:hanging="142"/>
        <w:jc w:val="both"/>
        <w:rPr>
          <w:rFonts w:ascii="Times New Roman" w:hAnsi="Times New Roman"/>
          <w:b w:val="0"/>
          <w:sz w:val="24"/>
        </w:rPr>
      </w:pPr>
      <w:r>
        <w:rPr>
          <w:rFonts w:ascii="Times New Roman" w:hAnsi="Times New Roman"/>
          <w:b w:val="0"/>
          <w:sz w:val="24"/>
        </w:rPr>
        <w:lastRenderedPageBreak/>
        <w:t xml:space="preserve">- má-li zákonný zástupce žáka pochybnosti o správnosti hodnocení na konci prvního nebo druhého pololetí  </w:t>
      </w:r>
    </w:p>
    <w:p w:rsidR="005938CF" w:rsidRDefault="005938CF" w:rsidP="005938CF">
      <w:pPr>
        <w:jc w:val="both"/>
      </w:pPr>
      <w:r>
        <w:t xml:space="preserve">- při konání opravné zkoušky. </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2. Komisi pro komisionální přezkoušení jmenuje ředitel školy; v případě, že je vyučujícím daného předmětu ředitel školy, jmenuje komisi krajský úřad.</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3. Komise je tříčlenná a tvoří ji:</w:t>
      </w:r>
    </w:p>
    <w:p w:rsidR="005938CF" w:rsidRDefault="005938CF" w:rsidP="005938CF">
      <w:pPr>
        <w:pStyle w:val="Psmeno"/>
        <w:ind w:left="0" w:firstLine="0"/>
        <w:rPr>
          <w:color w:val="auto"/>
        </w:rPr>
      </w:pPr>
      <w:r>
        <w:rPr>
          <w:color w:val="auto"/>
        </w:rPr>
        <w:t>a) předseda, kterým je ředitel školy, popřípadě jím pověřený učitel, nebo v případě, že vyučujícím daného předmětu je ředitel školy, krajským úřadem jmenovaný jiný pedagogický pracovník školy</w:t>
      </w:r>
    </w:p>
    <w:p w:rsidR="005938CF" w:rsidRDefault="005938CF" w:rsidP="005938CF">
      <w:pPr>
        <w:pStyle w:val="Psmeno"/>
        <w:ind w:left="0" w:firstLine="0"/>
        <w:rPr>
          <w:color w:val="auto"/>
        </w:rPr>
      </w:pPr>
      <w:r>
        <w:rPr>
          <w:color w:val="auto"/>
        </w:rPr>
        <w:t>b) zkoušející učitel, jímž je vyučující daného předmětu ve třídě, v níž je žák zařazen, popřípadě jiný vyučující daného předmětu</w:t>
      </w:r>
    </w:p>
    <w:p w:rsidR="005938CF" w:rsidRDefault="005938CF" w:rsidP="005938CF">
      <w:pPr>
        <w:pStyle w:val="Psmeno"/>
        <w:ind w:left="0" w:firstLine="0"/>
        <w:rPr>
          <w:color w:val="auto"/>
        </w:rPr>
      </w:pPr>
      <w:r>
        <w:rPr>
          <w:color w:val="auto"/>
        </w:rPr>
        <w:t>c) přísedící, kterým je jiný vyučující daného předmětu nebo předmětu stejné vzdělávací oblasti stanovené Rámcovým vzdělávacím programem pro základní vzdělávání.</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5. O přezkoušení se pořizuje protokol, který se stává součástí dokumentace školy. Za řádné vyplnění protokolu odpovídá předseda komise, protokol podepíší všichni členové komise.</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6. Žák může v jednom dni vykonat přezkoušení pouze z jednoho předmětu. Není-li možné žáka ze závažných důvodů ve stanoveném termínu přezkoušet, stanoví orgán jmenující komisi náhradní termín přezkoušení.</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7. Konkrétní obsah a rozsah přezkoušení stanoví ředitel školy v souladu se školním vzdělávacím programem.</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rsidRPr="00BA7DEF">
        <w:t>8. Vykonáním přezkoušení není dotčena možnost vykonat opravnou zkoušku.</w:t>
      </w:r>
    </w:p>
    <w:p w:rsidR="005938CF" w:rsidRDefault="005938CF" w:rsidP="005938CF">
      <w:pPr>
        <w:pStyle w:val="Odstavecaut"/>
        <w:numPr>
          <w:ilvl w:val="0"/>
          <w:numId w:val="0"/>
        </w:numPr>
        <w:spacing w:before="0"/>
      </w:pPr>
    </w:p>
    <w:p w:rsidR="005938CF" w:rsidRDefault="005938CF" w:rsidP="005938CF">
      <w:pPr>
        <w:pStyle w:val="Odstavecaut"/>
        <w:numPr>
          <w:ilvl w:val="0"/>
          <w:numId w:val="0"/>
        </w:numPr>
        <w:spacing w:before="0"/>
      </w:pPr>
      <w:r>
        <w:t>9. Třídní učitel zapíše do třídního výkazu poznámku o vykonaných zkouškách, doplní celkový prospěch a vydá žákovi vysvědčení s datem poslední zkoušky.</w:t>
      </w:r>
    </w:p>
    <w:p w:rsidR="005938CF" w:rsidRDefault="005938CF" w:rsidP="005938CF">
      <w:pPr>
        <w:pStyle w:val="Nadpis4"/>
        <w:jc w:val="both"/>
      </w:pPr>
    </w:p>
    <w:p w:rsidR="005938CF" w:rsidRDefault="005938CF" w:rsidP="005938CF">
      <w:pPr>
        <w:jc w:val="both"/>
        <w:rPr>
          <w:b/>
        </w:rPr>
      </w:pPr>
      <w:r>
        <w:rPr>
          <w:b/>
        </w:rPr>
        <w:t>10.1.1. Opravná zkouška</w:t>
      </w:r>
    </w:p>
    <w:p w:rsidR="005938CF" w:rsidRDefault="005938CF" w:rsidP="005938CF">
      <w:pPr>
        <w:jc w:val="both"/>
      </w:pPr>
    </w:p>
    <w:p w:rsidR="005938CF" w:rsidRPr="003304A4" w:rsidRDefault="005938CF" w:rsidP="005938CF">
      <w:pPr>
        <w:jc w:val="both"/>
      </w:pPr>
      <w:r w:rsidRPr="003304A4">
        <w:t>1. Opravné zkoušky konají:</w:t>
      </w:r>
    </w:p>
    <w:p w:rsidR="005938CF" w:rsidRPr="001850DE" w:rsidRDefault="005938CF" w:rsidP="005938CF">
      <w:pPr>
        <w:pStyle w:val="Zkladntextodsazen"/>
        <w:numPr>
          <w:ilvl w:val="0"/>
          <w:numId w:val="3"/>
        </w:numPr>
      </w:pPr>
      <w:r w:rsidRPr="001850DE">
        <w:t>žáci, kteří mají nejvýše dvě nedostatečné z povinných předmětů a zároveň dosud neopakovali ročník na daném stupni základní školy</w:t>
      </w:r>
    </w:p>
    <w:p w:rsidR="005938CF" w:rsidRPr="001850DE" w:rsidRDefault="005938CF" w:rsidP="005938CF">
      <w:pPr>
        <w:pStyle w:val="Zkladntext3"/>
        <w:numPr>
          <w:ilvl w:val="0"/>
          <w:numId w:val="2"/>
        </w:numPr>
      </w:pPr>
      <w:r w:rsidRPr="001850DE">
        <w:t xml:space="preserve">žáci devátého ročníku a žáci, kteří na daném stupni základní školy dosud neopakovali ročník, kteří na konci druhého pololetí neprospěli nejvýše ze dvou povinných předmětů s výjimkou předmětů výchovného </w:t>
      </w:r>
      <w:proofErr w:type="gramStart"/>
      <w:r w:rsidRPr="001850DE">
        <w:t>zaměření..</w:t>
      </w:r>
      <w:proofErr w:type="gramEnd"/>
    </w:p>
    <w:p w:rsidR="005938CF" w:rsidRDefault="005938CF" w:rsidP="005938CF">
      <w:pPr>
        <w:jc w:val="both"/>
      </w:pPr>
      <w: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5938CF" w:rsidRDefault="005938CF" w:rsidP="005938CF">
      <w:pPr>
        <w:jc w:val="both"/>
      </w:pPr>
    </w:p>
    <w:p w:rsidR="005938CF" w:rsidRDefault="005938CF" w:rsidP="005938CF">
      <w:pPr>
        <w:jc w:val="both"/>
      </w:pPr>
      <w:r>
        <w:t xml:space="preserve">3. Žák, který nevykoná opravnou zkoušku úspěšně nebo se k jejímu konání nedostaví, neprospěl. Ze závažných důvodů může ředitel školy žákovi stanovit náhradní termín opravné </w:t>
      </w:r>
      <w:r>
        <w:lastRenderedPageBreak/>
        <w:t>zkoušky nejpozději do 15. září následujícího školního roku. Do té doby je žák zařazen do nejbližšího vyššího ročníku, popřípadě znovu do devátého ročníku.</w:t>
      </w:r>
    </w:p>
    <w:p w:rsidR="005938CF" w:rsidRDefault="005938CF" w:rsidP="005938CF">
      <w:pPr>
        <w:jc w:val="both"/>
      </w:pPr>
    </w:p>
    <w:p w:rsidR="005938CF" w:rsidRDefault="005938CF" w:rsidP="005938CF">
      <w:pPr>
        <w:jc w:val="both"/>
      </w:pPr>
      <w:r>
        <w:t>4. Žákovi, který konal opravnou zkoušku, se na vysvědčení uvede datum poslední opravné zkoušky v daném pololetí.</w:t>
      </w:r>
    </w:p>
    <w:p w:rsidR="005938CF" w:rsidRDefault="005938CF" w:rsidP="005938CF">
      <w:pPr>
        <w:jc w:val="both"/>
      </w:pPr>
    </w:p>
    <w:p w:rsidR="005938CF" w:rsidRDefault="005938CF" w:rsidP="005938CF">
      <w:pPr>
        <w:jc w:val="both"/>
      </w:pPr>
      <w:r>
        <w:t>5. Třídní učitel zapíše do třídního výkazu žákovi, který konal opravnou zkoušku:</w:t>
      </w:r>
    </w:p>
    <w:p w:rsidR="005938CF" w:rsidRDefault="005938CF" w:rsidP="005938CF">
      <w:pPr>
        <w:jc w:val="both"/>
        <w:rPr>
          <w:i/>
          <w:u w:val="single"/>
        </w:rPr>
      </w:pPr>
    </w:p>
    <w:p w:rsidR="005938CF" w:rsidRDefault="005938CF" w:rsidP="005938CF">
      <w:pPr>
        <w:jc w:val="both"/>
        <w:rPr>
          <w:i/>
        </w:rPr>
      </w:pPr>
      <w:r>
        <w:rPr>
          <w:i/>
        </w:rPr>
        <w:t>Vykonání opravné zkoušky (třídní výkaz – poznámka)</w:t>
      </w:r>
    </w:p>
    <w:p w:rsidR="005938CF" w:rsidRDefault="005938CF" w:rsidP="005938CF">
      <w:pPr>
        <w:jc w:val="both"/>
        <w:rPr>
          <w:i/>
        </w:rPr>
      </w:pPr>
      <w:r>
        <w:rPr>
          <w:i/>
        </w:rPr>
        <w:t>Žák vykonal dne …… opravnou zkoušku z předmětu ………s prospěchem ……</w:t>
      </w:r>
      <w:proofErr w:type="gramStart"/>
      <w:r>
        <w:rPr>
          <w:i/>
        </w:rPr>
        <w:t>… .</w:t>
      </w:r>
      <w:proofErr w:type="gramEnd"/>
    </w:p>
    <w:p w:rsidR="005938CF" w:rsidRDefault="005938CF" w:rsidP="005938CF">
      <w:pPr>
        <w:jc w:val="both"/>
        <w:rPr>
          <w:i/>
        </w:rPr>
      </w:pPr>
    </w:p>
    <w:p w:rsidR="005938CF" w:rsidRDefault="005938CF" w:rsidP="005938CF">
      <w:pPr>
        <w:jc w:val="both"/>
        <w:rPr>
          <w:i/>
        </w:rPr>
      </w:pPr>
      <w:r>
        <w:rPr>
          <w:i/>
        </w:rPr>
        <w:t>Nedostavení se k opravné zkoušce (třídní výkaz – poznámka)</w:t>
      </w:r>
    </w:p>
    <w:p w:rsidR="005938CF" w:rsidRDefault="005938CF" w:rsidP="005938CF">
      <w:pPr>
        <w:jc w:val="both"/>
      </w:pPr>
      <w:r>
        <w:rPr>
          <w:i/>
        </w:rPr>
        <w:t>Žák se bez řádné omluvy nedostavil k vykonání opravné zkoušky, čímž jeho prospěch v předmětu ……… zůstává nedostatečný</w:t>
      </w:r>
    </w:p>
    <w:p w:rsidR="005938CF" w:rsidRDefault="005938CF" w:rsidP="005938CF">
      <w:pPr>
        <w:jc w:val="both"/>
      </w:pPr>
    </w:p>
    <w:p w:rsidR="005938CF" w:rsidRDefault="005938CF" w:rsidP="005938CF">
      <w:pPr>
        <w:jc w:val="both"/>
      </w:pPr>
    </w:p>
    <w:p w:rsidR="0055726A" w:rsidRPr="00640C76" w:rsidRDefault="0055726A" w:rsidP="0055726A">
      <w:pPr>
        <w:jc w:val="both"/>
        <w:rPr>
          <w:b/>
          <w:u w:val="single"/>
        </w:rPr>
      </w:pPr>
      <w:r>
        <w:rPr>
          <w:b/>
          <w:u w:val="single"/>
        </w:rPr>
        <w:t>VI</w:t>
      </w:r>
      <w:r w:rsidRPr="00640C76">
        <w:rPr>
          <w:b/>
          <w:u w:val="single"/>
        </w:rPr>
        <w:t>. Závěrečná ustanovení</w:t>
      </w:r>
    </w:p>
    <w:p w:rsidR="0055726A" w:rsidRPr="00640C76" w:rsidRDefault="0055726A" w:rsidP="0055726A">
      <w:pPr>
        <w:jc w:val="both"/>
      </w:pPr>
    </w:p>
    <w:p w:rsidR="0055726A" w:rsidRDefault="0055726A" w:rsidP="0055726A">
      <w:pPr>
        <w:numPr>
          <w:ilvl w:val="0"/>
          <w:numId w:val="12"/>
        </w:numPr>
        <w:overflowPunct w:val="0"/>
        <w:autoSpaceDE w:val="0"/>
        <w:autoSpaceDN w:val="0"/>
        <w:adjustRightInd w:val="0"/>
        <w:ind w:left="720"/>
        <w:jc w:val="both"/>
        <w:textAlignment w:val="baseline"/>
      </w:pPr>
      <w:r w:rsidRPr="00640C76">
        <w:t>Kontrolou provádění ustanovení této směrnice je statutárním orgánem školy pověřen zaměstnanec:</w:t>
      </w:r>
      <w:r>
        <w:t xml:space="preserve"> </w:t>
      </w:r>
    </w:p>
    <w:p w:rsidR="0055726A" w:rsidRDefault="0055726A" w:rsidP="0055726A">
      <w:pPr>
        <w:ind w:left="720"/>
        <w:jc w:val="both"/>
        <w:rPr>
          <w:b/>
        </w:rPr>
      </w:pPr>
      <w:r w:rsidRPr="002A77F7">
        <w:rPr>
          <w:b/>
        </w:rPr>
        <w:t xml:space="preserve">Dubany – Mgr. </w:t>
      </w:r>
      <w:r>
        <w:rPr>
          <w:b/>
        </w:rPr>
        <w:t>Souralová</w:t>
      </w:r>
    </w:p>
    <w:p w:rsidR="0055726A" w:rsidRDefault="0055726A" w:rsidP="0055726A">
      <w:pPr>
        <w:ind w:left="720"/>
        <w:jc w:val="both"/>
        <w:rPr>
          <w:b/>
        </w:rPr>
      </w:pPr>
      <w:r>
        <w:rPr>
          <w:b/>
        </w:rPr>
        <w:t xml:space="preserve">Vrbátky – ZŘ </w:t>
      </w:r>
    </w:p>
    <w:p w:rsidR="0055726A" w:rsidRPr="00640C76" w:rsidRDefault="0055726A" w:rsidP="00933D84">
      <w:pPr>
        <w:numPr>
          <w:ilvl w:val="0"/>
          <w:numId w:val="12"/>
        </w:numPr>
        <w:overflowPunct w:val="0"/>
        <w:autoSpaceDE w:val="0"/>
        <w:autoSpaceDN w:val="0"/>
        <w:adjustRightInd w:val="0"/>
        <w:ind w:left="720"/>
        <w:jc w:val="both"/>
        <w:textAlignment w:val="baseline"/>
      </w:pPr>
      <w:r>
        <w:t>Výsledky kontroly budou předány ŘŠ a budou podkladem k projednání na následující pedagogické radě.</w:t>
      </w:r>
    </w:p>
    <w:p w:rsidR="0055726A" w:rsidRPr="00640C76" w:rsidRDefault="0055726A" w:rsidP="0055726A">
      <w:pPr>
        <w:numPr>
          <w:ilvl w:val="0"/>
          <w:numId w:val="12"/>
        </w:numPr>
        <w:overflowPunct w:val="0"/>
        <w:autoSpaceDE w:val="0"/>
        <w:autoSpaceDN w:val="0"/>
        <w:adjustRightInd w:val="0"/>
        <w:ind w:left="720"/>
        <w:jc w:val="both"/>
        <w:textAlignment w:val="baseline"/>
      </w:pPr>
      <w:r w:rsidRPr="00640C76">
        <w:t>Zrušuje se předchozí znění této směrnice ze dne</w:t>
      </w:r>
      <w:r>
        <w:t xml:space="preserve"> 31. 8. 2017 včetně platných dodatků a příloh</w:t>
      </w:r>
      <w:r w:rsidRPr="00640C76">
        <w:t xml:space="preserve">. Uložení směrnice v archivu školy se řídí </w:t>
      </w:r>
      <w:r>
        <w:t xml:space="preserve">spisovým </w:t>
      </w:r>
      <w:r w:rsidRPr="00640C76">
        <w:t>řádem školy</w:t>
      </w:r>
      <w:r>
        <w:t>.</w:t>
      </w:r>
      <w:r w:rsidRPr="00640C76">
        <w:t xml:space="preserve"> </w:t>
      </w:r>
    </w:p>
    <w:p w:rsidR="0055726A" w:rsidRPr="00640C76" w:rsidRDefault="0055726A" w:rsidP="0055726A">
      <w:pPr>
        <w:numPr>
          <w:ilvl w:val="0"/>
          <w:numId w:val="12"/>
        </w:numPr>
        <w:overflowPunct w:val="0"/>
        <w:autoSpaceDE w:val="0"/>
        <w:autoSpaceDN w:val="0"/>
        <w:adjustRightInd w:val="0"/>
        <w:ind w:left="720"/>
        <w:jc w:val="both"/>
        <w:textAlignment w:val="baseline"/>
      </w:pPr>
      <w:r>
        <w:t>Směrnice nabývá účinnosti dnem: 1. 9. 2018</w:t>
      </w:r>
    </w:p>
    <w:p w:rsidR="0055726A" w:rsidRPr="00640C76" w:rsidRDefault="0055726A" w:rsidP="0055726A">
      <w:pPr>
        <w:numPr>
          <w:ilvl w:val="0"/>
          <w:numId w:val="12"/>
        </w:numPr>
        <w:overflowPunct w:val="0"/>
        <w:autoSpaceDE w:val="0"/>
        <w:autoSpaceDN w:val="0"/>
        <w:adjustRightInd w:val="0"/>
        <w:ind w:left="720"/>
        <w:jc w:val="both"/>
        <w:textAlignment w:val="baseline"/>
      </w:pPr>
      <w:r w:rsidRPr="00640C76">
        <w:t>Podle § 30 školského zákona č. 561/2004 Sb. zveřejňuje ředitel školy tento řád následujícím způsobem: vyvěšením v hale školy a ve sborovně školy.</w:t>
      </w:r>
    </w:p>
    <w:p w:rsidR="0055726A" w:rsidRPr="00640C76" w:rsidRDefault="0055726A" w:rsidP="0055726A">
      <w:pPr>
        <w:numPr>
          <w:ilvl w:val="0"/>
          <w:numId w:val="12"/>
        </w:numPr>
        <w:overflowPunct w:val="0"/>
        <w:autoSpaceDE w:val="0"/>
        <w:autoSpaceDN w:val="0"/>
        <w:adjustRightInd w:val="0"/>
        <w:ind w:left="720"/>
        <w:jc w:val="both"/>
        <w:textAlignment w:val="baseline"/>
      </w:pPr>
      <w:r w:rsidRPr="00640C76">
        <w:t xml:space="preserve">Zaměstnanci školy s tímto řádem byli seznámeni na provozní poradě dne </w:t>
      </w:r>
      <w:r>
        <w:t>31. 8. 2018</w:t>
      </w:r>
    </w:p>
    <w:p w:rsidR="0055726A" w:rsidRPr="00640C76" w:rsidRDefault="0055726A" w:rsidP="0055726A">
      <w:pPr>
        <w:numPr>
          <w:ilvl w:val="0"/>
          <w:numId w:val="12"/>
        </w:numPr>
        <w:overflowPunct w:val="0"/>
        <w:autoSpaceDE w:val="0"/>
        <w:autoSpaceDN w:val="0"/>
        <w:adjustRightInd w:val="0"/>
        <w:ind w:left="720"/>
        <w:jc w:val="both"/>
        <w:textAlignment w:val="baseline"/>
      </w:pPr>
      <w:r>
        <w:t>Žáci školy budou</w:t>
      </w:r>
      <w:r w:rsidRPr="00640C76">
        <w:t xml:space="preserve"> s tímto řádem seznámeni třídními učiteli </w:t>
      </w:r>
      <w:r>
        <w:t>první den po nástupu do školy po hlavních prázdninách.  S</w:t>
      </w:r>
      <w:r w:rsidRPr="00640C76">
        <w:t xml:space="preserve">eznámení je zaznamenáno v třídních knihách. </w:t>
      </w:r>
    </w:p>
    <w:p w:rsidR="0055726A" w:rsidRPr="00640C76" w:rsidRDefault="0055726A" w:rsidP="0055726A">
      <w:pPr>
        <w:numPr>
          <w:ilvl w:val="0"/>
          <w:numId w:val="12"/>
        </w:numPr>
        <w:overflowPunct w:val="0"/>
        <w:autoSpaceDE w:val="0"/>
        <w:autoSpaceDN w:val="0"/>
        <w:adjustRightInd w:val="0"/>
        <w:ind w:left="720"/>
        <w:jc w:val="both"/>
        <w:textAlignment w:val="baseline"/>
      </w:pPr>
      <w:r w:rsidRPr="00640C76">
        <w:t>Zákonní zástupci žáků byli informováni o vydání řádu školy informací v žákovských knížkách, řád je pro ně zpřístupněn v hale školy a na webových stránkách školy.</w:t>
      </w:r>
    </w:p>
    <w:p w:rsidR="0055726A" w:rsidRDefault="0055726A" w:rsidP="0055726A">
      <w:pPr>
        <w:jc w:val="both"/>
      </w:pPr>
    </w:p>
    <w:p w:rsidR="0055726A" w:rsidRPr="00640C76" w:rsidRDefault="0055726A" w:rsidP="0055726A">
      <w:pPr>
        <w:jc w:val="both"/>
      </w:pPr>
    </w:p>
    <w:p w:rsidR="0055726A" w:rsidRPr="00640C76" w:rsidRDefault="0055726A" w:rsidP="0055726A">
      <w:pPr>
        <w:jc w:val="both"/>
      </w:pPr>
      <w:r>
        <w:t xml:space="preserve">Ve Vrbátkách </w:t>
      </w:r>
      <w:r w:rsidRPr="00640C76">
        <w:t>dne</w:t>
      </w:r>
      <w:r>
        <w:t xml:space="preserve"> 31. 8. 2018</w:t>
      </w:r>
    </w:p>
    <w:p w:rsidR="0055726A" w:rsidRPr="00640C76" w:rsidRDefault="0055726A" w:rsidP="0055726A">
      <w:pPr>
        <w:jc w:val="both"/>
      </w:pPr>
    </w:p>
    <w:p w:rsidR="0055726A" w:rsidRPr="002120DE" w:rsidRDefault="0055726A" w:rsidP="0055726A">
      <w:pPr>
        <w:jc w:val="both"/>
        <w:rPr>
          <w:i/>
        </w:rPr>
      </w:pPr>
      <w:r w:rsidRPr="002120DE">
        <w:rPr>
          <w:i/>
        </w:rPr>
        <w:t xml:space="preserve"> </w:t>
      </w:r>
    </w:p>
    <w:p w:rsidR="0055726A" w:rsidRPr="002120DE" w:rsidRDefault="0055726A" w:rsidP="0055726A">
      <w:pPr>
        <w:jc w:val="both"/>
        <w:rPr>
          <w:i/>
        </w:rPr>
      </w:pPr>
    </w:p>
    <w:p w:rsidR="0055726A" w:rsidRPr="002120DE" w:rsidRDefault="0055726A" w:rsidP="0055726A">
      <w:pPr>
        <w:jc w:val="both"/>
        <w:rPr>
          <w:i/>
        </w:rPr>
      </w:pPr>
    </w:p>
    <w:p w:rsidR="0055726A" w:rsidRPr="002120DE" w:rsidRDefault="0055726A" w:rsidP="0055726A">
      <w:pPr>
        <w:jc w:val="both"/>
        <w:rPr>
          <w:i/>
        </w:rPr>
      </w:pPr>
    </w:p>
    <w:p w:rsidR="0055726A" w:rsidRPr="002120DE" w:rsidRDefault="0055726A" w:rsidP="0055726A">
      <w:pPr>
        <w:jc w:val="both"/>
        <w:rPr>
          <w:i/>
        </w:rPr>
      </w:pPr>
    </w:p>
    <w:p w:rsidR="0055726A" w:rsidRPr="002120DE" w:rsidRDefault="0055726A" w:rsidP="0055726A">
      <w:pPr>
        <w:jc w:val="both"/>
        <w:rPr>
          <w:i/>
        </w:rPr>
      </w:pPr>
    </w:p>
    <w:p w:rsidR="0055726A" w:rsidRPr="002120DE" w:rsidRDefault="0055726A" w:rsidP="0055726A">
      <w:pPr>
        <w:jc w:val="both"/>
        <w:rPr>
          <w:i/>
        </w:rPr>
      </w:pPr>
    </w:p>
    <w:p w:rsidR="0055726A" w:rsidRPr="002120DE" w:rsidRDefault="0055726A" w:rsidP="0055726A">
      <w:pPr>
        <w:jc w:val="both"/>
        <w:rPr>
          <w:i/>
        </w:rPr>
      </w:pPr>
    </w:p>
    <w:p w:rsidR="0055726A" w:rsidRPr="00640C76" w:rsidRDefault="0055726A" w:rsidP="0055726A">
      <w:pPr>
        <w:jc w:val="both"/>
      </w:pPr>
    </w:p>
    <w:p w:rsidR="0055726A" w:rsidRPr="00640C76" w:rsidRDefault="0055726A" w:rsidP="0055726A">
      <w:pPr>
        <w:pStyle w:val="Zkladntext"/>
        <w:jc w:val="both"/>
      </w:pPr>
      <w:r>
        <w:t>Mgr. Michal Vysloužil</w:t>
      </w:r>
    </w:p>
    <w:p w:rsidR="0055726A" w:rsidRPr="00640C76" w:rsidRDefault="0055726A" w:rsidP="0055726A">
      <w:pPr>
        <w:pStyle w:val="Zkladntext"/>
        <w:jc w:val="both"/>
      </w:pPr>
      <w:r w:rsidRPr="00640C76">
        <w:t>ředitel školy</w:t>
      </w:r>
    </w:p>
    <w:p w:rsidR="0055726A" w:rsidRPr="00640C76" w:rsidRDefault="0055726A" w:rsidP="0055726A">
      <w:pPr>
        <w:pStyle w:val="Zkladntext"/>
        <w:jc w:val="both"/>
      </w:pPr>
    </w:p>
    <w:p w:rsidR="00495435" w:rsidRDefault="00495435" w:rsidP="0055726A">
      <w:pPr>
        <w:jc w:val="both"/>
      </w:pPr>
    </w:p>
    <w:sectPr w:rsidR="00495435" w:rsidSect="00FC3FA7">
      <w:headerReference w:type="default" r:id="rId7"/>
      <w:footerReference w:type="even" r:id="rId8"/>
      <w:footerReference w:type="default" r:id="rId9"/>
      <w:pgSz w:w="11906" w:h="16838"/>
      <w:pgMar w:top="993" w:right="1417" w:bottom="993"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BD" w:rsidRDefault="003E57BD">
      <w:r>
        <w:separator/>
      </w:r>
    </w:p>
  </w:endnote>
  <w:endnote w:type="continuationSeparator" w:id="0">
    <w:p w:rsidR="003E57BD" w:rsidRDefault="003E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D1" w:rsidRDefault="00933D8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914D1" w:rsidRDefault="003E5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D1" w:rsidRDefault="00933D8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E3661">
      <w:rPr>
        <w:rStyle w:val="slostrnky"/>
        <w:noProof/>
      </w:rPr>
      <w:t>18</w:t>
    </w:r>
    <w:r>
      <w:rPr>
        <w:rStyle w:val="slostrnky"/>
      </w:rPr>
      <w:fldChar w:fldCharType="end"/>
    </w:r>
  </w:p>
  <w:p w:rsidR="00E914D1" w:rsidRDefault="003E5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BD" w:rsidRDefault="003E57BD">
      <w:r>
        <w:separator/>
      </w:r>
    </w:p>
  </w:footnote>
  <w:footnote w:type="continuationSeparator" w:id="0">
    <w:p w:rsidR="003E57BD" w:rsidRDefault="003E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D1" w:rsidRDefault="00933D84">
    <w:pPr>
      <w:pStyle w:val="Zhlav"/>
    </w:pPr>
    <w:r>
      <w:t xml:space="preserve">Základní škola Zdeny Kaprálové a Mateřská škola Vrbátky, příspěvková organizace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3D7C"/>
    <w:multiLevelType w:val="hybridMultilevel"/>
    <w:tmpl w:val="6CC8B672"/>
    <w:lvl w:ilvl="0" w:tplc="0405000F">
      <w:start w:val="1"/>
      <w:numFmt w:val="decimal"/>
      <w:lvlText w:val="%1."/>
      <w:lvlJc w:val="left"/>
      <w:pPr>
        <w:tabs>
          <w:tab w:val="num" w:pos="1571"/>
        </w:tabs>
        <w:ind w:left="1571" w:hanging="360"/>
      </w:pPr>
      <w:rPr>
        <w:rFonts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EA0186A"/>
    <w:multiLevelType w:val="hybridMultilevel"/>
    <w:tmpl w:val="800A91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244FAC"/>
    <w:multiLevelType w:val="hybridMultilevel"/>
    <w:tmpl w:val="6F8CD840"/>
    <w:lvl w:ilvl="0" w:tplc="04050015">
      <w:start w:val="1"/>
      <w:numFmt w:val="upp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35DD1C18"/>
    <w:multiLevelType w:val="hybridMultilevel"/>
    <w:tmpl w:val="D062D06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351382"/>
    <w:multiLevelType w:val="multilevel"/>
    <w:tmpl w:val="1108C09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F0A35B2"/>
    <w:multiLevelType w:val="hybridMultilevel"/>
    <w:tmpl w:val="65C22350"/>
    <w:lvl w:ilvl="0" w:tplc="A5B0B9D6">
      <w:start w:val="1"/>
      <w:numFmt w:val="bullet"/>
      <w:lvlText w:val="-"/>
      <w:lvlJc w:val="left"/>
      <w:pPr>
        <w:tabs>
          <w:tab w:val="num" w:pos="454"/>
        </w:tabs>
        <w:ind w:left="454" w:hanging="17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A3559"/>
    <w:multiLevelType w:val="hybridMultilevel"/>
    <w:tmpl w:val="95824176"/>
    <w:lvl w:ilvl="0" w:tplc="FFA862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F8D1A2E"/>
    <w:multiLevelType w:val="singleLevel"/>
    <w:tmpl w:val="6126713A"/>
    <w:lvl w:ilvl="0">
      <w:start w:val="1"/>
      <w:numFmt w:val="bullet"/>
      <w:lvlText w:val="-"/>
      <w:lvlJc w:val="left"/>
      <w:pPr>
        <w:tabs>
          <w:tab w:val="num" w:pos="360"/>
        </w:tabs>
        <w:ind w:left="360" w:hanging="360"/>
      </w:pPr>
      <w:rPr>
        <w:rFonts w:hint="default"/>
      </w:rPr>
    </w:lvl>
  </w:abstractNum>
  <w:abstractNum w:abstractNumId="10" w15:restartNumberingAfterBreak="0">
    <w:nsid w:val="54A50743"/>
    <w:multiLevelType w:val="hybridMultilevel"/>
    <w:tmpl w:val="5B5AF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2D65A3"/>
    <w:multiLevelType w:val="hybridMultilevel"/>
    <w:tmpl w:val="D3FE6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334AB"/>
    <w:multiLevelType w:val="singleLevel"/>
    <w:tmpl w:val="6126713A"/>
    <w:lvl w:ilvl="0">
      <w:start w:val="1"/>
      <w:numFmt w:val="bullet"/>
      <w:lvlText w:val="-"/>
      <w:lvlJc w:val="left"/>
      <w:pPr>
        <w:tabs>
          <w:tab w:val="num" w:pos="360"/>
        </w:tabs>
        <w:ind w:left="360" w:hanging="360"/>
      </w:pPr>
      <w:rPr>
        <w:rFonts w:hint="default"/>
      </w:rPr>
    </w:lvl>
  </w:abstractNum>
  <w:abstractNum w:abstractNumId="13" w15:restartNumberingAfterBreak="0">
    <w:nsid w:val="68F4333A"/>
    <w:multiLevelType w:val="hybridMultilevel"/>
    <w:tmpl w:val="FE103D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B173F"/>
    <w:multiLevelType w:val="hybridMultilevel"/>
    <w:tmpl w:val="4462BA50"/>
    <w:lvl w:ilvl="0" w:tplc="81087C1E">
      <w:start w:val="1"/>
      <w:numFmt w:val="decimal"/>
      <w:lvlText w:val="%1."/>
      <w:lvlJc w:val="left"/>
      <w:pPr>
        <w:tabs>
          <w:tab w:val="num" w:pos="720"/>
        </w:tabs>
        <w:ind w:left="720" w:hanging="363"/>
      </w:pPr>
      <w:rPr>
        <w:rFonts w:hint="default"/>
      </w:rPr>
    </w:lvl>
    <w:lvl w:ilvl="1" w:tplc="F04898EC">
      <w:numFmt w:val="bullet"/>
      <w:lvlText w:val="-"/>
      <w:lvlJc w:val="left"/>
      <w:pPr>
        <w:tabs>
          <w:tab w:val="num" w:pos="1421"/>
        </w:tabs>
        <w:ind w:left="1421" w:hanging="341"/>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5"/>
  </w:num>
  <w:num w:numId="5">
    <w:abstractNumId w:val="11"/>
  </w:num>
  <w:num w:numId="6">
    <w:abstractNumId w:val="13"/>
  </w:num>
  <w:num w:numId="7">
    <w:abstractNumId w:val="2"/>
  </w:num>
  <w:num w:numId="8">
    <w:abstractNumId w:val="1"/>
  </w:num>
  <w:num w:numId="9">
    <w:abstractNumId w:val="7"/>
  </w:num>
  <w:num w:numId="10">
    <w:abstractNumId w:val="14"/>
  </w:num>
  <w:num w:numId="11">
    <w:abstractNumId w:val="4"/>
  </w:num>
  <w:num w:numId="12">
    <w:abstractNumId w:val="3"/>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CF"/>
    <w:rsid w:val="003E57BD"/>
    <w:rsid w:val="00495435"/>
    <w:rsid w:val="004B654B"/>
    <w:rsid w:val="0055726A"/>
    <w:rsid w:val="005938CF"/>
    <w:rsid w:val="00933D84"/>
    <w:rsid w:val="009A4961"/>
    <w:rsid w:val="00AE3661"/>
    <w:rsid w:val="00F55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AB9DC8"/>
  <w15:chartTrackingRefBased/>
  <w15:docId w15:val="{D5834163-4729-44D8-B4A3-CFC1DEB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38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938CF"/>
    <w:pPr>
      <w:keepNext/>
      <w:outlineLvl w:val="0"/>
    </w:pPr>
    <w:rPr>
      <w:b/>
      <w:bCs/>
    </w:rPr>
  </w:style>
  <w:style w:type="paragraph" w:styleId="Nadpis2">
    <w:name w:val="heading 2"/>
    <w:basedOn w:val="Normln"/>
    <w:next w:val="Normln"/>
    <w:link w:val="Nadpis2Char"/>
    <w:qFormat/>
    <w:rsid w:val="005938CF"/>
    <w:pPr>
      <w:keepNext/>
      <w:outlineLvl w:val="1"/>
    </w:pPr>
    <w:rPr>
      <w:rFonts w:ascii="Arial" w:hAnsi="Arial" w:cs="Arial"/>
      <w:b/>
      <w:bCs/>
      <w:sz w:val="28"/>
    </w:rPr>
  </w:style>
  <w:style w:type="paragraph" w:styleId="Nadpis3">
    <w:name w:val="heading 3"/>
    <w:basedOn w:val="Normln"/>
    <w:next w:val="Normln"/>
    <w:link w:val="Nadpis3Char"/>
    <w:qFormat/>
    <w:rsid w:val="005938CF"/>
    <w:pPr>
      <w:keepNext/>
      <w:outlineLvl w:val="2"/>
    </w:pPr>
    <w:rPr>
      <w:b/>
      <w:bCs/>
    </w:rPr>
  </w:style>
  <w:style w:type="paragraph" w:styleId="Nadpis4">
    <w:name w:val="heading 4"/>
    <w:basedOn w:val="Normln"/>
    <w:next w:val="Normln"/>
    <w:link w:val="Nadpis4Char"/>
    <w:qFormat/>
    <w:rsid w:val="005938CF"/>
    <w:pPr>
      <w:keepNext/>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938CF"/>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5938CF"/>
    <w:rPr>
      <w:rFonts w:ascii="Arial" w:eastAsia="Times New Roman" w:hAnsi="Arial" w:cs="Arial"/>
      <w:b/>
      <w:bCs/>
      <w:sz w:val="28"/>
      <w:szCs w:val="24"/>
      <w:lang w:eastAsia="cs-CZ"/>
    </w:rPr>
  </w:style>
  <w:style w:type="character" w:customStyle="1" w:styleId="Nadpis3Char">
    <w:name w:val="Nadpis 3 Char"/>
    <w:basedOn w:val="Standardnpsmoodstavce"/>
    <w:link w:val="Nadpis3"/>
    <w:rsid w:val="005938CF"/>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5938CF"/>
    <w:rPr>
      <w:rFonts w:ascii="Times New Roman" w:eastAsia="Times New Roman" w:hAnsi="Times New Roman" w:cs="Times New Roman"/>
      <w:sz w:val="24"/>
      <w:szCs w:val="24"/>
      <w:u w:val="single"/>
      <w:lang w:eastAsia="cs-CZ"/>
    </w:rPr>
  </w:style>
  <w:style w:type="paragraph" w:styleId="Zkladntext">
    <w:name w:val="Body Text"/>
    <w:basedOn w:val="Normln"/>
    <w:link w:val="ZkladntextChar"/>
    <w:rsid w:val="005938CF"/>
    <w:rPr>
      <w:b/>
      <w:bCs/>
    </w:rPr>
  </w:style>
  <w:style w:type="character" w:customStyle="1" w:styleId="ZkladntextChar">
    <w:name w:val="Základní text Char"/>
    <w:basedOn w:val="Standardnpsmoodstavce"/>
    <w:link w:val="Zkladntext"/>
    <w:rsid w:val="005938CF"/>
    <w:rPr>
      <w:rFonts w:ascii="Times New Roman" w:eastAsia="Times New Roman" w:hAnsi="Times New Roman" w:cs="Times New Roman"/>
      <w:b/>
      <w:bCs/>
      <w:sz w:val="24"/>
      <w:szCs w:val="24"/>
      <w:lang w:eastAsia="cs-CZ"/>
    </w:rPr>
  </w:style>
  <w:style w:type="paragraph" w:styleId="Zpat">
    <w:name w:val="footer"/>
    <w:basedOn w:val="Normln"/>
    <w:link w:val="ZpatChar"/>
    <w:rsid w:val="005938CF"/>
    <w:pPr>
      <w:tabs>
        <w:tab w:val="center" w:pos="4536"/>
        <w:tab w:val="right" w:pos="9072"/>
      </w:tabs>
    </w:pPr>
  </w:style>
  <w:style w:type="character" w:customStyle="1" w:styleId="ZpatChar">
    <w:name w:val="Zápatí Char"/>
    <w:basedOn w:val="Standardnpsmoodstavce"/>
    <w:link w:val="Zpat"/>
    <w:rsid w:val="005938CF"/>
    <w:rPr>
      <w:rFonts w:ascii="Times New Roman" w:eastAsia="Times New Roman" w:hAnsi="Times New Roman" w:cs="Times New Roman"/>
      <w:sz w:val="24"/>
      <w:szCs w:val="24"/>
      <w:lang w:eastAsia="cs-CZ"/>
    </w:rPr>
  </w:style>
  <w:style w:type="character" w:styleId="slostrnky">
    <w:name w:val="page number"/>
    <w:basedOn w:val="Standardnpsmoodstavce"/>
    <w:rsid w:val="005938CF"/>
  </w:style>
  <w:style w:type="paragraph" w:customStyle="1" w:styleId="Paragrafaut">
    <w:name w:val="Paragraf aut"/>
    <w:basedOn w:val="Normln"/>
    <w:rsid w:val="005938CF"/>
    <w:pPr>
      <w:keepNext/>
      <w:numPr>
        <w:numId w:val="1"/>
      </w:numPr>
      <w:spacing w:before="240"/>
      <w:jc w:val="center"/>
      <w:outlineLvl w:val="4"/>
    </w:pPr>
    <w:rPr>
      <w:szCs w:val="20"/>
    </w:rPr>
  </w:style>
  <w:style w:type="paragraph" w:customStyle="1" w:styleId="Odstavecaut">
    <w:name w:val="Odstavec aut"/>
    <w:basedOn w:val="Normln"/>
    <w:rsid w:val="005938CF"/>
    <w:pPr>
      <w:numPr>
        <w:ilvl w:val="1"/>
        <w:numId w:val="1"/>
      </w:numPr>
      <w:spacing w:before="120"/>
      <w:jc w:val="both"/>
    </w:pPr>
    <w:rPr>
      <w:szCs w:val="20"/>
    </w:rPr>
  </w:style>
  <w:style w:type="paragraph" w:customStyle="1" w:styleId="Psmeno">
    <w:name w:val="Písmeno"/>
    <w:basedOn w:val="Normln"/>
    <w:rsid w:val="005938CF"/>
    <w:pPr>
      <w:numPr>
        <w:ilvl w:val="12"/>
      </w:numPr>
      <w:ind w:left="284" w:hanging="284"/>
      <w:jc w:val="both"/>
    </w:pPr>
    <w:rPr>
      <w:color w:val="000000"/>
      <w:szCs w:val="20"/>
    </w:rPr>
  </w:style>
  <w:style w:type="paragraph" w:styleId="Zkladntext3">
    <w:name w:val="Body Text 3"/>
    <w:basedOn w:val="Normln"/>
    <w:link w:val="Zkladntext3Char"/>
    <w:rsid w:val="005938CF"/>
    <w:pPr>
      <w:jc w:val="both"/>
    </w:pPr>
  </w:style>
  <w:style w:type="character" w:customStyle="1" w:styleId="Zkladntext3Char">
    <w:name w:val="Základní text 3 Char"/>
    <w:basedOn w:val="Standardnpsmoodstavce"/>
    <w:link w:val="Zkladntext3"/>
    <w:rsid w:val="005938C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938CF"/>
    <w:pPr>
      <w:ind w:left="284" w:hanging="284"/>
      <w:jc w:val="both"/>
    </w:pPr>
  </w:style>
  <w:style w:type="character" w:customStyle="1" w:styleId="ZkladntextodsazenChar">
    <w:name w:val="Základní text odsazený Char"/>
    <w:basedOn w:val="Standardnpsmoodstavce"/>
    <w:link w:val="Zkladntextodsazen"/>
    <w:rsid w:val="005938CF"/>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5938CF"/>
    <w:pPr>
      <w:ind w:left="142" w:hanging="142"/>
      <w:jc w:val="both"/>
    </w:pPr>
  </w:style>
  <w:style w:type="character" w:customStyle="1" w:styleId="Zkladntextodsazen2Char">
    <w:name w:val="Základní text odsazený 2 Char"/>
    <w:basedOn w:val="Standardnpsmoodstavce"/>
    <w:link w:val="Zkladntextodsazen2"/>
    <w:rsid w:val="005938CF"/>
    <w:rPr>
      <w:rFonts w:ascii="Times New Roman" w:eastAsia="Times New Roman" w:hAnsi="Times New Roman" w:cs="Times New Roman"/>
      <w:sz w:val="24"/>
      <w:szCs w:val="24"/>
      <w:lang w:eastAsia="cs-CZ"/>
    </w:rPr>
  </w:style>
  <w:style w:type="paragraph" w:styleId="Normlnweb">
    <w:name w:val="Normal (Web)"/>
    <w:basedOn w:val="Normln"/>
    <w:rsid w:val="005938CF"/>
    <w:pPr>
      <w:spacing w:before="244" w:after="122" w:line="366" w:lineRule="atLeast"/>
    </w:pPr>
  </w:style>
  <w:style w:type="paragraph" w:customStyle="1" w:styleId="text">
    <w:name w:val="text"/>
    <w:basedOn w:val="Normln"/>
    <w:rsid w:val="005938CF"/>
    <w:pPr>
      <w:spacing w:before="100" w:beforeAutospacing="1" w:after="100" w:afterAutospacing="1"/>
      <w:jc w:val="both"/>
    </w:pPr>
    <w:rPr>
      <w:rFonts w:ascii="Verdana" w:hAnsi="Verdana"/>
      <w:color w:val="333333"/>
      <w:sz w:val="27"/>
      <w:szCs w:val="27"/>
    </w:rPr>
  </w:style>
  <w:style w:type="paragraph" w:styleId="Zhlav">
    <w:name w:val="header"/>
    <w:basedOn w:val="Normln"/>
    <w:link w:val="ZhlavChar"/>
    <w:rsid w:val="005938CF"/>
    <w:pPr>
      <w:tabs>
        <w:tab w:val="center" w:pos="4536"/>
        <w:tab w:val="right" w:pos="9072"/>
      </w:tabs>
    </w:pPr>
  </w:style>
  <w:style w:type="character" w:customStyle="1" w:styleId="ZhlavChar">
    <w:name w:val="Záhlaví Char"/>
    <w:basedOn w:val="Standardnpsmoodstavce"/>
    <w:link w:val="Zhlav"/>
    <w:rsid w:val="005938CF"/>
    <w:rPr>
      <w:rFonts w:ascii="Times New Roman" w:eastAsia="Times New Roman" w:hAnsi="Times New Roman" w:cs="Times New Roman"/>
      <w:sz w:val="24"/>
      <w:szCs w:val="24"/>
      <w:lang w:eastAsia="cs-CZ"/>
    </w:rPr>
  </w:style>
  <w:style w:type="character" w:styleId="Hypertextovodkaz">
    <w:name w:val="Hyperlink"/>
    <w:rsid w:val="005938CF"/>
    <w:rPr>
      <w:color w:val="0000FF"/>
      <w:u w:val="single"/>
    </w:rPr>
  </w:style>
  <w:style w:type="paragraph" w:customStyle="1" w:styleId="DefinitionTerm">
    <w:name w:val="Definition Term"/>
    <w:basedOn w:val="Normln"/>
    <w:next w:val="Normln"/>
    <w:rsid w:val="0055726A"/>
    <w:pPr>
      <w:widowControl w:val="0"/>
      <w:overflowPunct w:val="0"/>
      <w:autoSpaceDE w:val="0"/>
      <w:autoSpaceDN w:val="0"/>
      <w:adjustRightInd w:val="0"/>
      <w:textAlignment w:val="baseline"/>
    </w:pPr>
    <w:rPr>
      <w:szCs w:val="20"/>
    </w:rPr>
  </w:style>
  <w:style w:type="paragraph" w:styleId="Textbubliny">
    <w:name w:val="Balloon Text"/>
    <w:basedOn w:val="Normln"/>
    <w:link w:val="TextbublinyChar"/>
    <w:uiPriority w:val="99"/>
    <w:semiHidden/>
    <w:unhideWhenUsed/>
    <w:rsid w:val="005572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726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7037</Words>
  <Characters>41521</Characters>
  <Application>Microsoft Office Word</Application>
  <DocSecurity>0</DocSecurity>
  <Lines>346</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Vysloužil</dc:creator>
  <cp:keywords/>
  <dc:description/>
  <cp:lastModifiedBy>Michal Vysloužil</cp:lastModifiedBy>
  <cp:revision>4</cp:revision>
  <cp:lastPrinted>2019-09-23T07:04:00Z</cp:lastPrinted>
  <dcterms:created xsi:type="dcterms:W3CDTF">2019-09-19T10:06:00Z</dcterms:created>
  <dcterms:modified xsi:type="dcterms:W3CDTF">2019-09-23T07:14:00Z</dcterms:modified>
</cp:coreProperties>
</file>